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F55" w:rsidRPr="00017F55" w:rsidRDefault="007D7AA3" w:rsidP="00B70710">
      <w:pPr>
        <w:widowControl w:val="0"/>
        <w:ind w:left="5954"/>
        <w:rPr>
          <w:szCs w:val="24"/>
        </w:rPr>
      </w:pPr>
      <w:r>
        <w:rPr>
          <w:szCs w:val="24"/>
        </w:rPr>
        <w:t>УТВЕРЖДЕНО</w:t>
      </w:r>
    </w:p>
    <w:p w:rsidR="00017F55" w:rsidRPr="00017F55" w:rsidRDefault="00017F55" w:rsidP="00B70710">
      <w:pPr>
        <w:widowControl w:val="0"/>
        <w:ind w:left="5954"/>
        <w:rPr>
          <w:szCs w:val="24"/>
        </w:rPr>
      </w:pPr>
    </w:p>
    <w:p w:rsidR="00017F55" w:rsidRPr="00017F55" w:rsidRDefault="00017F55" w:rsidP="00B70710">
      <w:pPr>
        <w:widowControl w:val="0"/>
        <w:ind w:left="5954"/>
        <w:rPr>
          <w:szCs w:val="24"/>
        </w:rPr>
      </w:pPr>
      <w:r w:rsidRPr="00017F55">
        <w:rPr>
          <w:szCs w:val="24"/>
        </w:rPr>
        <w:t>постановлением</w:t>
      </w:r>
    </w:p>
    <w:p w:rsidR="00017F55" w:rsidRPr="00017F55" w:rsidRDefault="00017F55" w:rsidP="00B70710">
      <w:pPr>
        <w:widowControl w:val="0"/>
        <w:ind w:left="5954"/>
        <w:rPr>
          <w:szCs w:val="24"/>
        </w:rPr>
      </w:pPr>
      <w:r w:rsidRPr="00017F55">
        <w:rPr>
          <w:szCs w:val="24"/>
        </w:rPr>
        <w:t xml:space="preserve">Мурманской областной Думы </w:t>
      </w:r>
    </w:p>
    <w:p w:rsidR="00017F55" w:rsidRPr="00017F55" w:rsidRDefault="00C1749B" w:rsidP="00B70710">
      <w:pPr>
        <w:widowControl w:val="0"/>
        <w:ind w:left="5954"/>
        <w:rPr>
          <w:szCs w:val="24"/>
        </w:rPr>
      </w:pPr>
      <w:r>
        <w:rPr>
          <w:szCs w:val="24"/>
        </w:rPr>
        <w:t>о</w:t>
      </w:r>
      <w:r w:rsidR="00017F55" w:rsidRPr="00017F55">
        <w:rPr>
          <w:szCs w:val="24"/>
        </w:rPr>
        <w:t>т</w:t>
      </w:r>
      <w:r>
        <w:rPr>
          <w:szCs w:val="24"/>
        </w:rPr>
        <w:t xml:space="preserve"> 24 марта</w:t>
      </w:r>
      <w:r w:rsidR="00017F55" w:rsidRPr="00017F55">
        <w:rPr>
          <w:szCs w:val="24"/>
        </w:rPr>
        <w:t xml:space="preserve"> 2022 г. № </w:t>
      </w:r>
      <w:r w:rsidR="00B70710">
        <w:rPr>
          <w:szCs w:val="24"/>
        </w:rPr>
        <w:t>454</w:t>
      </w:r>
      <w:r w:rsidR="00017F55" w:rsidRPr="00017F55">
        <w:rPr>
          <w:szCs w:val="24"/>
        </w:rPr>
        <w:t>-VII</w:t>
      </w:r>
    </w:p>
    <w:p w:rsidR="00017F55" w:rsidRPr="00017F55" w:rsidRDefault="00017F55" w:rsidP="00017F55">
      <w:pPr>
        <w:widowControl w:val="0"/>
        <w:ind w:left="5400" w:firstLine="412"/>
        <w:rPr>
          <w:szCs w:val="24"/>
        </w:rPr>
      </w:pPr>
    </w:p>
    <w:p w:rsidR="00017F55" w:rsidRPr="00017F55" w:rsidRDefault="00017F55" w:rsidP="00017F55">
      <w:pPr>
        <w:widowControl w:val="0"/>
        <w:ind w:left="5400" w:firstLine="412"/>
        <w:rPr>
          <w:szCs w:val="24"/>
        </w:rPr>
      </w:pPr>
    </w:p>
    <w:p w:rsidR="00017F55" w:rsidRPr="00017F55" w:rsidRDefault="00017F55" w:rsidP="00017F55">
      <w:pPr>
        <w:widowControl w:val="0"/>
        <w:rPr>
          <w:szCs w:val="24"/>
        </w:rPr>
      </w:pPr>
    </w:p>
    <w:p w:rsidR="00017F55" w:rsidRPr="00017F55" w:rsidRDefault="00017F55" w:rsidP="00017F55">
      <w:pPr>
        <w:widowControl w:val="0"/>
        <w:jc w:val="center"/>
        <w:rPr>
          <w:b/>
          <w:bCs/>
          <w:szCs w:val="24"/>
        </w:rPr>
      </w:pPr>
      <w:r w:rsidRPr="00017F55">
        <w:rPr>
          <w:b/>
          <w:szCs w:val="24"/>
        </w:rPr>
        <w:t>ПОЛОЖЕНИЕ</w:t>
      </w:r>
    </w:p>
    <w:p w:rsidR="00017F55" w:rsidRPr="00017F55" w:rsidRDefault="00017F55" w:rsidP="00017F55">
      <w:pPr>
        <w:widowControl w:val="0"/>
        <w:jc w:val="center"/>
        <w:rPr>
          <w:b/>
          <w:szCs w:val="24"/>
        </w:rPr>
      </w:pPr>
      <w:r w:rsidRPr="00017F55">
        <w:rPr>
          <w:b/>
          <w:szCs w:val="24"/>
        </w:rPr>
        <w:t>об Общественной молодежной палате (Молодежном парламенте)</w:t>
      </w:r>
    </w:p>
    <w:p w:rsidR="00017F55" w:rsidRPr="00017F55" w:rsidRDefault="00017F55" w:rsidP="00017F55">
      <w:pPr>
        <w:widowControl w:val="0"/>
        <w:jc w:val="center"/>
        <w:rPr>
          <w:b/>
          <w:szCs w:val="24"/>
        </w:rPr>
      </w:pPr>
      <w:r w:rsidRPr="00017F55">
        <w:rPr>
          <w:b/>
          <w:szCs w:val="24"/>
        </w:rPr>
        <w:t>при Мурманской областной Думе</w:t>
      </w:r>
    </w:p>
    <w:p w:rsidR="00017F55" w:rsidRDefault="00017F55" w:rsidP="00017F55">
      <w:pPr>
        <w:widowControl w:val="0"/>
        <w:jc w:val="center"/>
        <w:rPr>
          <w:b/>
          <w:szCs w:val="24"/>
        </w:rPr>
      </w:pPr>
    </w:p>
    <w:p w:rsidR="00232AF7" w:rsidRDefault="004958FE" w:rsidP="00017F55">
      <w:pPr>
        <w:widowControl w:val="0"/>
        <w:jc w:val="center"/>
        <w:rPr>
          <w:color w:val="548DD4"/>
        </w:rPr>
      </w:pPr>
      <w:proofErr w:type="gramStart"/>
      <w:r w:rsidRPr="00536783">
        <w:rPr>
          <w:color w:val="548DD4"/>
        </w:rPr>
        <w:t>(в ред. постановлени</w:t>
      </w:r>
      <w:r w:rsidR="00CB35DE">
        <w:rPr>
          <w:color w:val="548DD4"/>
        </w:rPr>
        <w:t>й</w:t>
      </w:r>
      <w:r w:rsidRPr="00536783">
        <w:rPr>
          <w:color w:val="548DD4"/>
        </w:rPr>
        <w:t xml:space="preserve"> МОД от</w:t>
      </w:r>
      <w:r>
        <w:rPr>
          <w:color w:val="548DD4"/>
        </w:rPr>
        <w:t xml:space="preserve"> 19.04.2022 № 536-VII</w:t>
      </w:r>
      <w:r w:rsidR="00CB35DE">
        <w:rPr>
          <w:color w:val="548DD4"/>
        </w:rPr>
        <w:t>, от 25.04.2023 № 1</w:t>
      </w:r>
      <w:r w:rsidR="00CB35DE" w:rsidRPr="00CB35DE">
        <w:rPr>
          <w:color w:val="548DD4"/>
        </w:rPr>
        <w:t>2</w:t>
      </w:r>
      <w:r w:rsidR="00CB35DE">
        <w:rPr>
          <w:color w:val="548DD4"/>
        </w:rPr>
        <w:t>67-</w:t>
      </w:r>
      <w:r w:rsidR="00CB35DE">
        <w:rPr>
          <w:color w:val="548DD4"/>
          <w:lang w:val="en-US"/>
        </w:rPr>
        <w:t>VII</w:t>
      </w:r>
      <w:r w:rsidR="00232AF7">
        <w:rPr>
          <w:color w:val="548DD4"/>
        </w:rPr>
        <w:t>,</w:t>
      </w:r>
      <w:proofErr w:type="gramEnd"/>
    </w:p>
    <w:p w:rsidR="004958FE" w:rsidRPr="004958FE" w:rsidRDefault="00232AF7" w:rsidP="00017F55">
      <w:pPr>
        <w:widowControl w:val="0"/>
        <w:jc w:val="center"/>
        <w:rPr>
          <w:b/>
          <w:szCs w:val="24"/>
        </w:rPr>
      </w:pPr>
      <w:r>
        <w:rPr>
          <w:color w:val="548DD4"/>
        </w:rPr>
        <w:t>от 30.05.2023 № 1367-</w:t>
      </w:r>
      <w:r>
        <w:rPr>
          <w:color w:val="548DD4"/>
          <w:lang w:val="en-US"/>
        </w:rPr>
        <w:t>VII</w:t>
      </w:r>
      <w:r w:rsidR="00F71043">
        <w:rPr>
          <w:color w:val="548DD4"/>
        </w:rPr>
        <w:t>, от 20.02.2025 № 2720-</w:t>
      </w:r>
      <w:r w:rsidR="00F71043">
        <w:rPr>
          <w:color w:val="548DD4"/>
          <w:lang w:val="en-US"/>
        </w:rPr>
        <w:t>VII</w:t>
      </w:r>
      <w:r w:rsidR="004958FE">
        <w:rPr>
          <w:color w:val="548DD4"/>
        </w:rPr>
        <w:t>)</w:t>
      </w:r>
    </w:p>
    <w:p w:rsidR="004958FE" w:rsidRPr="00017F55" w:rsidRDefault="004958FE" w:rsidP="00017F55">
      <w:pPr>
        <w:widowControl w:val="0"/>
        <w:jc w:val="center"/>
        <w:rPr>
          <w:b/>
          <w:szCs w:val="24"/>
        </w:rPr>
      </w:pPr>
    </w:p>
    <w:p w:rsidR="00017F55" w:rsidRPr="00017F55" w:rsidRDefault="00017F55" w:rsidP="00017F55">
      <w:pPr>
        <w:widowControl w:val="0"/>
        <w:autoSpaceDE w:val="0"/>
        <w:autoSpaceDN w:val="0"/>
        <w:jc w:val="center"/>
        <w:outlineLvl w:val="1"/>
        <w:rPr>
          <w:b/>
          <w:szCs w:val="24"/>
        </w:rPr>
      </w:pPr>
      <w:r w:rsidRPr="00017F55">
        <w:rPr>
          <w:b/>
          <w:szCs w:val="24"/>
        </w:rPr>
        <w:t>1. ОБЩИЕ ПОЛОЖЕНИЯ</w:t>
      </w:r>
    </w:p>
    <w:p w:rsidR="00017F55" w:rsidRPr="00017F55" w:rsidRDefault="00017F55" w:rsidP="00017F55">
      <w:pPr>
        <w:widowControl w:val="0"/>
        <w:autoSpaceDE w:val="0"/>
        <w:autoSpaceDN w:val="0"/>
        <w:ind w:firstLine="709"/>
        <w:jc w:val="both"/>
        <w:rPr>
          <w:szCs w:val="24"/>
        </w:rPr>
      </w:pPr>
    </w:p>
    <w:p w:rsidR="00017F55" w:rsidRPr="00017F55" w:rsidRDefault="00017F55" w:rsidP="00035FA0">
      <w:pPr>
        <w:widowControl w:val="0"/>
        <w:tabs>
          <w:tab w:val="left" w:pos="885"/>
          <w:tab w:val="left" w:pos="992"/>
          <w:tab w:val="left" w:pos="1134"/>
        </w:tabs>
        <w:autoSpaceDE w:val="0"/>
        <w:autoSpaceDN w:val="0"/>
        <w:adjustRightInd w:val="0"/>
        <w:ind w:firstLine="708"/>
        <w:jc w:val="both"/>
        <w:rPr>
          <w:rFonts w:eastAsia="Calibri"/>
          <w:szCs w:val="24"/>
        </w:rPr>
      </w:pPr>
      <w:r w:rsidRPr="00017F55">
        <w:rPr>
          <w:szCs w:val="24"/>
        </w:rPr>
        <w:t>1.1.</w:t>
      </w:r>
      <w:r w:rsidR="00CB35DE">
        <w:rPr>
          <w:szCs w:val="24"/>
        </w:rPr>
        <w:t> </w:t>
      </w:r>
      <w:r w:rsidRPr="00017F55">
        <w:rPr>
          <w:szCs w:val="24"/>
        </w:rPr>
        <w:t xml:space="preserve">Общественная молодежная палата (Молодежный парламент) при Мурманской областной Думе (далее – Молодежный парламент) является совещательным и консультативным органом и осуществляет свою деятельность на общественных началах </w:t>
      </w:r>
      <w:r w:rsidRPr="00017F55">
        <w:rPr>
          <w:rFonts w:eastAsia="Calibri"/>
          <w:szCs w:val="24"/>
        </w:rPr>
        <w:t xml:space="preserve">в соответствии с </w:t>
      </w:r>
      <w:hyperlink r:id="rId8" w:history="1">
        <w:r w:rsidRPr="00017F55">
          <w:rPr>
            <w:rFonts w:eastAsia="Calibri"/>
            <w:szCs w:val="24"/>
          </w:rPr>
          <w:t>Конституцией</w:t>
        </w:r>
      </w:hyperlink>
      <w:r w:rsidRPr="00017F55">
        <w:rPr>
          <w:rFonts w:eastAsia="Calibri"/>
          <w:szCs w:val="24"/>
        </w:rPr>
        <w:t xml:space="preserve"> Российской Федерации, нормативными правовыми актами Российской Федерации, </w:t>
      </w:r>
      <w:hyperlink r:id="rId9" w:history="1">
        <w:r w:rsidRPr="00017F55">
          <w:rPr>
            <w:rFonts w:eastAsia="Calibri"/>
            <w:szCs w:val="24"/>
          </w:rPr>
          <w:t>Уставом</w:t>
        </w:r>
      </w:hyperlink>
      <w:r w:rsidRPr="00017F55">
        <w:rPr>
          <w:rFonts w:eastAsia="Calibri"/>
          <w:szCs w:val="24"/>
        </w:rPr>
        <w:t xml:space="preserve"> Мурманской области, нормативными правовыми актами Мурманской области, настоящим Положением и Регламентом </w:t>
      </w:r>
      <w:r w:rsidRPr="00017F55">
        <w:rPr>
          <w:szCs w:val="24"/>
        </w:rPr>
        <w:t>Молодежного парламента</w:t>
      </w:r>
      <w:r w:rsidRPr="00017F55">
        <w:rPr>
          <w:rFonts w:eastAsia="Calibri"/>
          <w:szCs w:val="24"/>
        </w:rPr>
        <w:t>.</w:t>
      </w:r>
    </w:p>
    <w:p w:rsidR="00017F55" w:rsidRPr="00017F55" w:rsidRDefault="00017F55" w:rsidP="00035FA0">
      <w:pPr>
        <w:widowControl w:val="0"/>
        <w:tabs>
          <w:tab w:val="left" w:pos="885"/>
          <w:tab w:val="left" w:pos="992"/>
          <w:tab w:val="left" w:pos="1134"/>
        </w:tabs>
        <w:autoSpaceDE w:val="0"/>
        <w:autoSpaceDN w:val="0"/>
        <w:ind w:firstLine="709"/>
        <w:jc w:val="both"/>
        <w:rPr>
          <w:szCs w:val="24"/>
        </w:rPr>
      </w:pPr>
      <w:r w:rsidRPr="00017F55">
        <w:rPr>
          <w:szCs w:val="24"/>
        </w:rPr>
        <w:t>1.2.</w:t>
      </w:r>
      <w:r w:rsidR="00CB35DE">
        <w:rPr>
          <w:szCs w:val="24"/>
        </w:rPr>
        <w:t> </w:t>
      </w:r>
      <w:r w:rsidRPr="00017F55">
        <w:rPr>
          <w:szCs w:val="24"/>
        </w:rPr>
        <w:t>Деятельность Молодежного парламента основывается на принципах законности, гласности, добровольности, независимости и равноправия его членов.</w:t>
      </w:r>
    </w:p>
    <w:p w:rsidR="00017F55" w:rsidRPr="00017F55" w:rsidRDefault="00035FA0" w:rsidP="00035FA0">
      <w:pPr>
        <w:widowControl w:val="0"/>
        <w:tabs>
          <w:tab w:val="left" w:pos="885"/>
          <w:tab w:val="left" w:pos="992"/>
          <w:tab w:val="left" w:pos="1134"/>
        </w:tabs>
        <w:autoSpaceDE w:val="0"/>
        <w:autoSpaceDN w:val="0"/>
        <w:ind w:firstLine="709"/>
        <w:jc w:val="both"/>
        <w:rPr>
          <w:szCs w:val="24"/>
        </w:rPr>
      </w:pPr>
      <w:r>
        <w:rPr>
          <w:szCs w:val="24"/>
        </w:rPr>
        <w:t>1.3.</w:t>
      </w:r>
      <w:r w:rsidR="00CB35DE">
        <w:rPr>
          <w:szCs w:val="24"/>
        </w:rPr>
        <w:t> </w:t>
      </w:r>
      <w:r w:rsidR="00017F55" w:rsidRPr="00017F55">
        <w:rPr>
          <w:szCs w:val="24"/>
        </w:rPr>
        <w:t>Молодежный парламент действует в течение срока полномочий Мурманской областной Думы того созыва, в период деятельности которого он был сформирован.</w:t>
      </w:r>
    </w:p>
    <w:p w:rsidR="00017F55" w:rsidRPr="00017F55" w:rsidRDefault="00017F55" w:rsidP="00017F55">
      <w:pPr>
        <w:widowControl w:val="0"/>
        <w:autoSpaceDE w:val="0"/>
        <w:autoSpaceDN w:val="0"/>
        <w:ind w:firstLine="709"/>
        <w:jc w:val="both"/>
        <w:rPr>
          <w:szCs w:val="24"/>
        </w:rPr>
      </w:pPr>
      <w:r w:rsidRPr="00017F55">
        <w:rPr>
          <w:szCs w:val="24"/>
        </w:rPr>
        <w:t>1.4.</w:t>
      </w:r>
      <w:r w:rsidR="00CB35DE">
        <w:rPr>
          <w:szCs w:val="24"/>
        </w:rPr>
        <w:t> </w:t>
      </w:r>
      <w:r w:rsidRPr="00017F55">
        <w:rPr>
          <w:szCs w:val="24"/>
        </w:rPr>
        <w:t>Молодежный парламент не является юридическим лицом.</w:t>
      </w:r>
    </w:p>
    <w:p w:rsidR="00017F55" w:rsidRPr="00017F55" w:rsidRDefault="00017F55" w:rsidP="00017F55">
      <w:pPr>
        <w:widowControl w:val="0"/>
        <w:autoSpaceDE w:val="0"/>
        <w:autoSpaceDN w:val="0"/>
        <w:ind w:firstLine="709"/>
        <w:jc w:val="both"/>
        <w:rPr>
          <w:szCs w:val="24"/>
        </w:rPr>
      </w:pPr>
      <w:r w:rsidRPr="00017F55">
        <w:rPr>
          <w:szCs w:val="24"/>
        </w:rPr>
        <w:t>1.5.</w:t>
      </w:r>
      <w:r w:rsidR="00CB35DE">
        <w:rPr>
          <w:szCs w:val="24"/>
        </w:rPr>
        <w:t> </w:t>
      </w:r>
      <w:r w:rsidRPr="00017F55">
        <w:rPr>
          <w:szCs w:val="24"/>
        </w:rPr>
        <w:t>Молодежный парламент может иметь эмблему и бланки.</w:t>
      </w:r>
    </w:p>
    <w:p w:rsidR="00017F55" w:rsidRPr="00017F55" w:rsidRDefault="00017F55" w:rsidP="00017F55">
      <w:pPr>
        <w:widowControl w:val="0"/>
        <w:autoSpaceDE w:val="0"/>
        <w:autoSpaceDN w:val="0"/>
        <w:ind w:firstLine="540"/>
        <w:jc w:val="both"/>
        <w:rPr>
          <w:b/>
          <w:szCs w:val="24"/>
        </w:rPr>
      </w:pPr>
    </w:p>
    <w:p w:rsidR="00017F55" w:rsidRPr="00017F55" w:rsidRDefault="00017F55" w:rsidP="00017F55">
      <w:pPr>
        <w:widowControl w:val="0"/>
        <w:autoSpaceDE w:val="0"/>
        <w:autoSpaceDN w:val="0"/>
        <w:jc w:val="center"/>
        <w:outlineLvl w:val="1"/>
        <w:rPr>
          <w:b/>
          <w:szCs w:val="24"/>
        </w:rPr>
      </w:pPr>
      <w:r w:rsidRPr="00017F55">
        <w:rPr>
          <w:b/>
          <w:szCs w:val="24"/>
        </w:rPr>
        <w:t xml:space="preserve">2. ОСНОВНЫЕ ЦЕЛИ И ЗАДАЧИ </w:t>
      </w:r>
      <w:r>
        <w:rPr>
          <w:b/>
          <w:szCs w:val="24"/>
        </w:rPr>
        <w:br/>
      </w:r>
      <w:r w:rsidRPr="00017F55">
        <w:rPr>
          <w:b/>
          <w:szCs w:val="24"/>
        </w:rPr>
        <w:t>МОЛОДЕЖНОГО ПАРЛАМЕНТА</w:t>
      </w:r>
    </w:p>
    <w:p w:rsidR="00017F55" w:rsidRPr="00017F55" w:rsidRDefault="00017F55" w:rsidP="00017F55">
      <w:pPr>
        <w:widowControl w:val="0"/>
        <w:autoSpaceDE w:val="0"/>
        <w:autoSpaceDN w:val="0"/>
        <w:jc w:val="center"/>
        <w:outlineLvl w:val="1"/>
        <w:rPr>
          <w:szCs w:val="24"/>
        </w:rPr>
      </w:pPr>
    </w:p>
    <w:p w:rsidR="00017F55" w:rsidRPr="00017F55" w:rsidRDefault="00017F55" w:rsidP="00017F55">
      <w:pPr>
        <w:widowControl w:val="0"/>
        <w:autoSpaceDE w:val="0"/>
        <w:autoSpaceDN w:val="0"/>
        <w:ind w:firstLine="709"/>
        <w:jc w:val="both"/>
        <w:rPr>
          <w:szCs w:val="24"/>
        </w:rPr>
      </w:pPr>
      <w:r w:rsidRPr="00017F55">
        <w:rPr>
          <w:szCs w:val="24"/>
        </w:rPr>
        <w:t>2.1.</w:t>
      </w:r>
      <w:r w:rsidR="00CB35DE">
        <w:rPr>
          <w:szCs w:val="24"/>
        </w:rPr>
        <w:t> </w:t>
      </w:r>
      <w:r w:rsidRPr="00017F55">
        <w:rPr>
          <w:szCs w:val="24"/>
        </w:rPr>
        <w:t>Основными целями Молодежного парламента являются:</w:t>
      </w:r>
    </w:p>
    <w:p w:rsidR="00017F55" w:rsidRPr="00017F55" w:rsidRDefault="00017F55" w:rsidP="00017F55">
      <w:pPr>
        <w:widowControl w:val="0"/>
        <w:autoSpaceDE w:val="0"/>
        <w:autoSpaceDN w:val="0"/>
        <w:ind w:firstLine="709"/>
        <w:jc w:val="both"/>
        <w:rPr>
          <w:szCs w:val="24"/>
        </w:rPr>
      </w:pPr>
      <w:r w:rsidRPr="00017F55">
        <w:rPr>
          <w:szCs w:val="24"/>
        </w:rPr>
        <w:t>содействие деятельности Мурманской областной Думы в сфере законодательного регулирования прав и законных интересов молодежи;</w:t>
      </w:r>
    </w:p>
    <w:p w:rsidR="00017F55" w:rsidRPr="00017F55" w:rsidRDefault="00017F55" w:rsidP="00017F55">
      <w:pPr>
        <w:widowControl w:val="0"/>
        <w:autoSpaceDE w:val="0"/>
        <w:autoSpaceDN w:val="0"/>
        <w:ind w:firstLine="708"/>
        <w:jc w:val="both"/>
        <w:rPr>
          <w:szCs w:val="24"/>
        </w:rPr>
      </w:pPr>
      <w:r w:rsidRPr="00017F55">
        <w:rPr>
          <w:szCs w:val="24"/>
        </w:rPr>
        <w:t>участие в реализации государственной молодежной политики в Мурманской области;</w:t>
      </w:r>
    </w:p>
    <w:p w:rsidR="00017F55" w:rsidRPr="00017F55" w:rsidRDefault="00017F55" w:rsidP="00017F55">
      <w:pPr>
        <w:widowControl w:val="0"/>
        <w:autoSpaceDE w:val="0"/>
        <w:autoSpaceDN w:val="0"/>
        <w:ind w:firstLine="709"/>
        <w:jc w:val="both"/>
        <w:rPr>
          <w:szCs w:val="24"/>
        </w:rPr>
      </w:pPr>
      <w:r w:rsidRPr="00017F55">
        <w:rPr>
          <w:szCs w:val="24"/>
        </w:rPr>
        <w:t>повышение правовой и политической культуры молодежи.</w:t>
      </w:r>
    </w:p>
    <w:p w:rsidR="00017F55" w:rsidRPr="00017F55" w:rsidRDefault="00017F55" w:rsidP="00017F55">
      <w:pPr>
        <w:widowControl w:val="0"/>
        <w:autoSpaceDE w:val="0"/>
        <w:autoSpaceDN w:val="0"/>
        <w:ind w:firstLine="709"/>
        <w:jc w:val="both"/>
        <w:rPr>
          <w:szCs w:val="24"/>
        </w:rPr>
      </w:pPr>
      <w:r w:rsidRPr="00017F55">
        <w:rPr>
          <w:szCs w:val="24"/>
        </w:rPr>
        <w:t>2.2.</w:t>
      </w:r>
      <w:r w:rsidR="00CB35DE">
        <w:rPr>
          <w:szCs w:val="24"/>
        </w:rPr>
        <w:t> </w:t>
      </w:r>
      <w:r w:rsidRPr="00017F55">
        <w:rPr>
          <w:szCs w:val="24"/>
        </w:rPr>
        <w:t>Основными задачами Молодежного парламента являются:</w:t>
      </w:r>
    </w:p>
    <w:p w:rsidR="00017F55" w:rsidRPr="00017F55" w:rsidRDefault="00017F55" w:rsidP="00017F55">
      <w:pPr>
        <w:widowControl w:val="0"/>
        <w:autoSpaceDE w:val="0"/>
        <w:autoSpaceDN w:val="0"/>
        <w:ind w:firstLine="709"/>
        <w:jc w:val="both"/>
        <w:rPr>
          <w:szCs w:val="24"/>
        </w:rPr>
      </w:pPr>
      <w:r w:rsidRPr="00017F55">
        <w:rPr>
          <w:rFonts w:eastAsia="Calibri"/>
          <w:szCs w:val="24"/>
        </w:rPr>
        <w:t>представление интересов молодежи в Мурманской областной Думе;</w:t>
      </w:r>
    </w:p>
    <w:p w:rsidR="00017F55" w:rsidRPr="00017F55" w:rsidRDefault="00017F55" w:rsidP="00017F55">
      <w:pPr>
        <w:widowControl w:val="0"/>
        <w:autoSpaceDE w:val="0"/>
        <w:autoSpaceDN w:val="0"/>
        <w:adjustRightInd w:val="0"/>
        <w:ind w:firstLine="709"/>
        <w:jc w:val="both"/>
        <w:rPr>
          <w:rFonts w:eastAsia="Calibri"/>
          <w:szCs w:val="24"/>
        </w:rPr>
      </w:pPr>
      <w:r w:rsidRPr="00017F55">
        <w:rPr>
          <w:rFonts w:eastAsia="Calibri"/>
          <w:szCs w:val="24"/>
        </w:rPr>
        <w:t>участие в разработке проектов законов Мурманской области, иных нормативных правовых актов, принимаемых Мурманской областной Думой, поправок к проектам законов Мурманской области;</w:t>
      </w:r>
    </w:p>
    <w:p w:rsidR="00017F55" w:rsidRPr="00017F55" w:rsidRDefault="00017F55" w:rsidP="00017F55">
      <w:pPr>
        <w:widowControl w:val="0"/>
        <w:autoSpaceDE w:val="0"/>
        <w:autoSpaceDN w:val="0"/>
        <w:ind w:firstLine="709"/>
        <w:jc w:val="both"/>
        <w:rPr>
          <w:szCs w:val="24"/>
        </w:rPr>
      </w:pPr>
      <w:r w:rsidRPr="00017F55">
        <w:rPr>
          <w:szCs w:val="24"/>
        </w:rPr>
        <w:t>приобщение молодежи</w:t>
      </w:r>
      <w:r>
        <w:rPr>
          <w:szCs w:val="24"/>
        </w:rPr>
        <w:t xml:space="preserve"> </w:t>
      </w:r>
      <w:r w:rsidRPr="00017F55">
        <w:rPr>
          <w:szCs w:val="24"/>
        </w:rPr>
        <w:t xml:space="preserve">к парламентской деятельности; </w:t>
      </w:r>
    </w:p>
    <w:p w:rsidR="00017F55" w:rsidRDefault="00017F55" w:rsidP="00017F55">
      <w:pPr>
        <w:widowControl w:val="0"/>
        <w:autoSpaceDE w:val="0"/>
        <w:autoSpaceDN w:val="0"/>
        <w:adjustRightInd w:val="0"/>
        <w:ind w:firstLine="708"/>
        <w:jc w:val="both"/>
        <w:rPr>
          <w:rFonts w:eastAsia="Calibri"/>
          <w:szCs w:val="24"/>
        </w:rPr>
      </w:pPr>
      <w:r w:rsidRPr="00017F55">
        <w:rPr>
          <w:rFonts w:eastAsia="Calibri"/>
          <w:szCs w:val="24"/>
        </w:rPr>
        <w:t>содействие</w:t>
      </w:r>
      <w:r w:rsidR="00F71043" w:rsidRPr="00F71043">
        <w:rPr>
          <w:rFonts w:eastAsia="Calibri"/>
          <w:szCs w:val="24"/>
        </w:rPr>
        <w:t xml:space="preserve"> </w:t>
      </w:r>
      <w:r w:rsidR="00F71043">
        <w:rPr>
          <w:rFonts w:eastAsia="Calibri"/>
          <w:szCs w:val="24"/>
        </w:rPr>
        <w:t>патриотическому воспитанию молодежи,</w:t>
      </w:r>
      <w:r w:rsidRPr="00017F55">
        <w:rPr>
          <w:rFonts w:eastAsia="Calibri"/>
          <w:szCs w:val="24"/>
        </w:rPr>
        <w:t xml:space="preserve"> повышению социальной активности молодежи, обеспечение участия молодежи в</w:t>
      </w:r>
      <w:r>
        <w:rPr>
          <w:rFonts w:eastAsia="Calibri"/>
          <w:szCs w:val="24"/>
        </w:rPr>
        <w:t xml:space="preserve"> </w:t>
      </w:r>
      <w:r w:rsidRPr="00017F55">
        <w:rPr>
          <w:rFonts w:eastAsia="Calibri"/>
          <w:szCs w:val="24"/>
        </w:rPr>
        <w:t>политической, социально-экономической и культурной жизни общества;</w:t>
      </w:r>
    </w:p>
    <w:p w:rsidR="00F71043" w:rsidRPr="00F71043" w:rsidRDefault="00F71043" w:rsidP="00F71043">
      <w:pPr>
        <w:widowControl w:val="0"/>
        <w:autoSpaceDE w:val="0"/>
        <w:autoSpaceDN w:val="0"/>
        <w:adjustRightInd w:val="0"/>
        <w:jc w:val="both"/>
        <w:rPr>
          <w:rFonts w:eastAsia="Calibri"/>
          <w:i/>
          <w:color w:val="548DD4" w:themeColor="text2" w:themeTint="99"/>
          <w:szCs w:val="24"/>
        </w:rPr>
      </w:pPr>
      <w:r>
        <w:rPr>
          <w:rFonts w:eastAsia="Calibri"/>
          <w:i/>
          <w:color w:val="548DD4" w:themeColor="text2" w:themeTint="99"/>
          <w:szCs w:val="24"/>
        </w:rPr>
        <w:t>(в ред. постановления МОД от 20.02.2025 № 2720-</w:t>
      </w:r>
      <w:r>
        <w:rPr>
          <w:rFonts w:eastAsia="Calibri"/>
          <w:i/>
          <w:color w:val="548DD4" w:themeColor="text2" w:themeTint="99"/>
          <w:szCs w:val="24"/>
          <w:lang w:val="en-US"/>
        </w:rPr>
        <w:t>VII</w:t>
      </w:r>
      <w:r>
        <w:rPr>
          <w:rFonts w:eastAsia="Calibri"/>
          <w:i/>
          <w:color w:val="548DD4" w:themeColor="text2" w:themeTint="99"/>
          <w:szCs w:val="24"/>
        </w:rPr>
        <w:t>)</w:t>
      </w:r>
    </w:p>
    <w:p w:rsidR="00017F55" w:rsidRPr="00017F55" w:rsidRDefault="00017F55" w:rsidP="00017F55">
      <w:pPr>
        <w:widowControl w:val="0"/>
        <w:autoSpaceDE w:val="0"/>
        <w:autoSpaceDN w:val="0"/>
        <w:ind w:firstLine="709"/>
        <w:jc w:val="both"/>
        <w:rPr>
          <w:szCs w:val="24"/>
        </w:rPr>
      </w:pPr>
      <w:r w:rsidRPr="00017F55">
        <w:rPr>
          <w:szCs w:val="24"/>
        </w:rPr>
        <w:t xml:space="preserve">ведение информационно-аналитической, консультационной и иной </w:t>
      </w:r>
      <w:r w:rsidRPr="00017F55">
        <w:rPr>
          <w:szCs w:val="24"/>
        </w:rPr>
        <w:lastRenderedPageBreak/>
        <w:t>деятельности, направленной на реализацию молодежной политики Мурманской области;</w:t>
      </w:r>
    </w:p>
    <w:p w:rsidR="00017F55" w:rsidRPr="00017F55" w:rsidRDefault="00017F55" w:rsidP="00017F55">
      <w:pPr>
        <w:widowControl w:val="0"/>
        <w:autoSpaceDE w:val="0"/>
        <w:autoSpaceDN w:val="0"/>
        <w:ind w:firstLine="709"/>
        <w:jc w:val="both"/>
        <w:rPr>
          <w:rFonts w:eastAsia="Calibri"/>
          <w:szCs w:val="24"/>
        </w:rPr>
      </w:pPr>
      <w:r w:rsidRPr="00017F55">
        <w:rPr>
          <w:rFonts w:eastAsia="Calibri"/>
          <w:szCs w:val="24"/>
        </w:rPr>
        <w:t xml:space="preserve">участие в работе Мурманской областной Думы, мероприятиях, </w:t>
      </w:r>
      <w:r w:rsidRPr="00017F55">
        <w:rPr>
          <w:szCs w:val="24"/>
        </w:rPr>
        <w:t>проводимых</w:t>
      </w:r>
      <w:r w:rsidR="00CB35DE">
        <w:rPr>
          <w:rFonts w:eastAsia="Calibri"/>
          <w:szCs w:val="24"/>
        </w:rPr>
        <w:t xml:space="preserve"> Мурманской областной Думой;</w:t>
      </w:r>
    </w:p>
    <w:p w:rsidR="00017F55" w:rsidRPr="00017F55" w:rsidRDefault="00017F55" w:rsidP="00017F55">
      <w:pPr>
        <w:autoSpaceDE w:val="0"/>
        <w:autoSpaceDN w:val="0"/>
        <w:adjustRightInd w:val="0"/>
        <w:ind w:firstLine="709"/>
        <w:jc w:val="both"/>
        <w:rPr>
          <w:szCs w:val="24"/>
        </w:rPr>
      </w:pPr>
      <w:r w:rsidRPr="00017F55">
        <w:rPr>
          <w:szCs w:val="24"/>
        </w:rPr>
        <w:t>содействие в реализации и защите прав и законных интересов молодежи;</w:t>
      </w:r>
    </w:p>
    <w:p w:rsidR="00CB35DE" w:rsidRPr="00CB35DE" w:rsidRDefault="00CB35DE" w:rsidP="00CB35DE">
      <w:pPr>
        <w:widowControl w:val="0"/>
        <w:autoSpaceDE w:val="0"/>
        <w:autoSpaceDN w:val="0"/>
        <w:jc w:val="both"/>
        <w:rPr>
          <w:i/>
          <w:color w:val="548DD4"/>
          <w:szCs w:val="24"/>
        </w:rPr>
      </w:pPr>
      <w:r w:rsidRPr="00CB35DE">
        <w:rPr>
          <w:i/>
          <w:color w:val="548DD4"/>
          <w:szCs w:val="24"/>
        </w:rPr>
        <w:t>(</w:t>
      </w:r>
      <w:r>
        <w:rPr>
          <w:i/>
          <w:color w:val="548DD4"/>
          <w:szCs w:val="24"/>
        </w:rPr>
        <w:t xml:space="preserve">абзац девятый исключен в соответствии с постановлением МОД от 25.04.2023 </w:t>
      </w:r>
      <w:r>
        <w:rPr>
          <w:i/>
          <w:color w:val="548DD4"/>
          <w:szCs w:val="24"/>
        </w:rPr>
        <w:br/>
        <w:t>№ 1367-</w:t>
      </w:r>
      <w:r>
        <w:rPr>
          <w:i/>
          <w:color w:val="548DD4"/>
          <w:szCs w:val="24"/>
          <w:lang w:val="en-US"/>
        </w:rPr>
        <w:t>VII</w:t>
      </w:r>
      <w:r>
        <w:rPr>
          <w:i/>
          <w:color w:val="548DD4"/>
          <w:szCs w:val="24"/>
        </w:rPr>
        <w:t>)</w:t>
      </w:r>
    </w:p>
    <w:p w:rsidR="00017F55" w:rsidRDefault="00017F55" w:rsidP="00017F55">
      <w:pPr>
        <w:widowControl w:val="0"/>
        <w:autoSpaceDE w:val="0"/>
        <w:autoSpaceDN w:val="0"/>
        <w:ind w:firstLine="709"/>
        <w:jc w:val="both"/>
        <w:rPr>
          <w:szCs w:val="24"/>
        </w:rPr>
      </w:pPr>
      <w:proofErr w:type="gramStart"/>
      <w:r w:rsidRPr="00017F55">
        <w:rPr>
          <w:szCs w:val="24"/>
        </w:rPr>
        <w:t xml:space="preserve">участие в мероприятиях, проводимых на территории Российской Федерации </w:t>
      </w:r>
      <w:r w:rsidR="00CB35DE">
        <w:rPr>
          <w:szCs w:val="24"/>
        </w:rPr>
        <w:t xml:space="preserve">и на территории Республики Беларусь Молодежным парламентом при Государственной Думе Федерального Собрания Российской Федерации, иными </w:t>
      </w:r>
      <w:r w:rsidRPr="00017F55">
        <w:rPr>
          <w:szCs w:val="24"/>
        </w:rPr>
        <w:t>молодежными организациями при федеральных органах государственной власти, молодежными парламентами (палатами) субъектов Российской Федерации, федеральными органами государственной власти, органами государственной власти субъектов Российской Федерации, в том числе в составе официальных делегаций органов государственной власти Мурманской области.</w:t>
      </w:r>
      <w:proofErr w:type="gramEnd"/>
    </w:p>
    <w:p w:rsidR="00CB35DE" w:rsidRPr="00CB35DE" w:rsidRDefault="00CB35DE" w:rsidP="00CB35DE">
      <w:pPr>
        <w:widowControl w:val="0"/>
        <w:autoSpaceDE w:val="0"/>
        <w:autoSpaceDN w:val="0"/>
        <w:jc w:val="both"/>
        <w:rPr>
          <w:i/>
          <w:color w:val="548DD4"/>
          <w:szCs w:val="24"/>
        </w:rPr>
      </w:pPr>
      <w:r>
        <w:rPr>
          <w:i/>
          <w:color w:val="548DD4"/>
          <w:szCs w:val="24"/>
        </w:rPr>
        <w:t>(в ред. постановления МОД от 25.04.2023 № 1367-</w:t>
      </w:r>
      <w:r>
        <w:rPr>
          <w:i/>
          <w:color w:val="548DD4"/>
          <w:szCs w:val="24"/>
          <w:lang w:val="en-US"/>
        </w:rPr>
        <w:t>VII</w:t>
      </w:r>
      <w:r>
        <w:rPr>
          <w:i/>
          <w:color w:val="548DD4"/>
          <w:szCs w:val="24"/>
        </w:rPr>
        <w:t>)</w:t>
      </w:r>
    </w:p>
    <w:p w:rsidR="00017F55" w:rsidRPr="00A30793" w:rsidRDefault="00017F55" w:rsidP="00017F55">
      <w:pPr>
        <w:widowControl w:val="0"/>
        <w:autoSpaceDE w:val="0"/>
        <w:autoSpaceDN w:val="0"/>
        <w:jc w:val="center"/>
        <w:rPr>
          <w:i/>
          <w:color w:val="000000"/>
          <w:szCs w:val="24"/>
        </w:rPr>
      </w:pPr>
    </w:p>
    <w:p w:rsidR="00017F55" w:rsidRPr="00017F55" w:rsidRDefault="00017F55" w:rsidP="00017F55">
      <w:pPr>
        <w:widowControl w:val="0"/>
        <w:autoSpaceDE w:val="0"/>
        <w:autoSpaceDN w:val="0"/>
        <w:jc w:val="center"/>
        <w:outlineLvl w:val="1"/>
        <w:rPr>
          <w:b/>
          <w:szCs w:val="24"/>
        </w:rPr>
      </w:pPr>
      <w:bookmarkStart w:id="0" w:name="P73"/>
      <w:bookmarkEnd w:id="0"/>
      <w:r w:rsidRPr="00017F55">
        <w:rPr>
          <w:b/>
          <w:szCs w:val="24"/>
        </w:rPr>
        <w:t>3. СОСТАВ МОЛОДЕЖНОГО ПАРЛАМЕНТА</w:t>
      </w:r>
    </w:p>
    <w:p w:rsidR="00017F55" w:rsidRPr="00017F55" w:rsidRDefault="00017F55" w:rsidP="00017F55">
      <w:pPr>
        <w:widowControl w:val="0"/>
        <w:autoSpaceDE w:val="0"/>
        <w:autoSpaceDN w:val="0"/>
        <w:jc w:val="center"/>
        <w:outlineLvl w:val="1"/>
        <w:rPr>
          <w:szCs w:val="24"/>
        </w:rPr>
      </w:pPr>
    </w:p>
    <w:p w:rsidR="00017F55" w:rsidRPr="00017F55" w:rsidRDefault="00017F55" w:rsidP="00017F55">
      <w:pPr>
        <w:widowControl w:val="0"/>
        <w:autoSpaceDE w:val="0"/>
        <w:autoSpaceDN w:val="0"/>
        <w:adjustRightInd w:val="0"/>
        <w:ind w:firstLine="709"/>
        <w:jc w:val="both"/>
        <w:rPr>
          <w:szCs w:val="24"/>
        </w:rPr>
      </w:pPr>
      <w:bookmarkStart w:id="1" w:name="Par0"/>
      <w:bookmarkEnd w:id="1"/>
      <w:r w:rsidRPr="00017F55">
        <w:rPr>
          <w:szCs w:val="24"/>
        </w:rPr>
        <w:t>3.1.</w:t>
      </w:r>
      <w:r w:rsidR="00CB35DE">
        <w:rPr>
          <w:szCs w:val="24"/>
        </w:rPr>
        <w:t> </w:t>
      </w:r>
      <w:r w:rsidRPr="00017F55">
        <w:rPr>
          <w:szCs w:val="24"/>
        </w:rPr>
        <w:t>Молодежный парламент создается из числа граждан Российской Федерации в возрасте от 18 до 35 лет включительно, постоянно проживающих на территории Мурманской области.</w:t>
      </w:r>
    </w:p>
    <w:p w:rsidR="00017F55" w:rsidRPr="00017F55" w:rsidRDefault="00017F55" w:rsidP="00017F55">
      <w:pPr>
        <w:widowControl w:val="0"/>
        <w:autoSpaceDE w:val="0"/>
        <w:autoSpaceDN w:val="0"/>
        <w:adjustRightInd w:val="0"/>
        <w:ind w:firstLine="709"/>
        <w:jc w:val="both"/>
        <w:rPr>
          <w:szCs w:val="24"/>
        </w:rPr>
      </w:pPr>
      <w:r w:rsidRPr="00017F55">
        <w:rPr>
          <w:szCs w:val="24"/>
        </w:rPr>
        <w:t>3.2.</w:t>
      </w:r>
      <w:r w:rsidR="00CB35DE">
        <w:rPr>
          <w:szCs w:val="24"/>
        </w:rPr>
        <w:t> </w:t>
      </w:r>
      <w:r w:rsidRPr="00017F55">
        <w:rPr>
          <w:szCs w:val="24"/>
        </w:rPr>
        <w:t>Членами Молодежного парламента не могут быть лица:</w:t>
      </w:r>
    </w:p>
    <w:p w:rsidR="00017F55" w:rsidRPr="00017F55" w:rsidRDefault="00017F55" w:rsidP="00017F55">
      <w:pPr>
        <w:widowControl w:val="0"/>
        <w:autoSpaceDE w:val="0"/>
        <w:autoSpaceDN w:val="0"/>
        <w:adjustRightInd w:val="0"/>
        <w:ind w:firstLine="709"/>
        <w:jc w:val="both"/>
        <w:rPr>
          <w:szCs w:val="24"/>
        </w:rPr>
      </w:pPr>
      <w:r w:rsidRPr="00017F55">
        <w:rPr>
          <w:szCs w:val="24"/>
        </w:rPr>
        <w:t>не соответствующие требованиям, установленным пунктом 3.1 настоящего Положения, на дату назначения;</w:t>
      </w:r>
    </w:p>
    <w:p w:rsidR="00017F55" w:rsidRPr="00017F55" w:rsidRDefault="00017F55" w:rsidP="00017F55">
      <w:pPr>
        <w:widowControl w:val="0"/>
        <w:autoSpaceDE w:val="0"/>
        <w:autoSpaceDN w:val="0"/>
        <w:adjustRightInd w:val="0"/>
        <w:ind w:firstLine="709"/>
        <w:jc w:val="both"/>
        <w:rPr>
          <w:szCs w:val="24"/>
        </w:rPr>
      </w:pPr>
      <w:proofErr w:type="gramStart"/>
      <w:r w:rsidRPr="00017F55">
        <w:rPr>
          <w:szCs w:val="24"/>
        </w:rPr>
        <w:t>признанные</w:t>
      </w:r>
      <w:proofErr w:type="gramEnd"/>
      <w:r w:rsidRPr="00017F55">
        <w:rPr>
          <w:szCs w:val="24"/>
        </w:rPr>
        <w:t xml:space="preserve"> судом недееспособными или ограниченно дееспособными;</w:t>
      </w:r>
    </w:p>
    <w:p w:rsidR="00017F55" w:rsidRPr="00017F55" w:rsidRDefault="00017F55" w:rsidP="00017F55">
      <w:pPr>
        <w:widowControl w:val="0"/>
        <w:autoSpaceDE w:val="0"/>
        <w:autoSpaceDN w:val="0"/>
        <w:adjustRightInd w:val="0"/>
        <w:ind w:firstLine="709"/>
        <w:jc w:val="both"/>
        <w:rPr>
          <w:szCs w:val="24"/>
        </w:rPr>
      </w:pPr>
      <w:proofErr w:type="gramStart"/>
      <w:r w:rsidRPr="00017F55">
        <w:rPr>
          <w:szCs w:val="24"/>
        </w:rPr>
        <w:t>имеющие</w:t>
      </w:r>
      <w:proofErr w:type="gramEnd"/>
      <w:r w:rsidRPr="00017F55">
        <w:rPr>
          <w:szCs w:val="24"/>
        </w:rPr>
        <w:t xml:space="preserve"> неснятую или непогашенную судимость.</w:t>
      </w:r>
    </w:p>
    <w:p w:rsidR="00017F55" w:rsidRPr="00017F55" w:rsidRDefault="00017F55" w:rsidP="00B430E4">
      <w:pPr>
        <w:widowControl w:val="0"/>
        <w:tabs>
          <w:tab w:val="left" w:pos="1134"/>
        </w:tabs>
        <w:autoSpaceDE w:val="0"/>
        <w:autoSpaceDN w:val="0"/>
        <w:adjustRightInd w:val="0"/>
        <w:ind w:firstLine="709"/>
        <w:jc w:val="both"/>
        <w:rPr>
          <w:szCs w:val="24"/>
        </w:rPr>
      </w:pPr>
      <w:r w:rsidRPr="00017F55">
        <w:rPr>
          <w:szCs w:val="24"/>
        </w:rPr>
        <w:t>3.3.</w:t>
      </w:r>
      <w:r w:rsidR="00CB35DE">
        <w:rPr>
          <w:szCs w:val="24"/>
        </w:rPr>
        <w:t> </w:t>
      </w:r>
      <w:r w:rsidRPr="00017F55">
        <w:rPr>
          <w:szCs w:val="24"/>
        </w:rPr>
        <w:t>Члены Молодежного парламента назначаются в состав Молодежного парламента постановлением Мурманской областной Думы из числа кандидатур, внесенных в Мурманскую областную Думу в порядке, установленном настоящим Положением.</w:t>
      </w:r>
    </w:p>
    <w:p w:rsidR="00017F55" w:rsidRPr="00017F55" w:rsidRDefault="00017F55" w:rsidP="00017F55">
      <w:pPr>
        <w:widowControl w:val="0"/>
        <w:autoSpaceDE w:val="0"/>
        <w:autoSpaceDN w:val="0"/>
        <w:adjustRightInd w:val="0"/>
        <w:ind w:firstLine="709"/>
        <w:jc w:val="both"/>
        <w:rPr>
          <w:szCs w:val="24"/>
        </w:rPr>
      </w:pPr>
      <w:r w:rsidRPr="00017F55">
        <w:rPr>
          <w:szCs w:val="24"/>
        </w:rPr>
        <w:t>3.4.</w:t>
      </w:r>
      <w:r w:rsidR="00CB35DE">
        <w:rPr>
          <w:szCs w:val="24"/>
        </w:rPr>
        <w:t> </w:t>
      </w:r>
      <w:r w:rsidRPr="00017F55">
        <w:rPr>
          <w:szCs w:val="24"/>
        </w:rPr>
        <w:t>Количество членов Молодежного парламента составляет 28 человек.</w:t>
      </w:r>
    </w:p>
    <w:p w:rsidR="00017F55" w:rsidRPr="00017F55" w:rsidRDefault="00017F55" w:rsidP="00017F55">
      <w:pPr>
        <w:widowControl w:val="0"/>
        <w:autoSpaceDE w:val="0"/>
        <w:autoSpaceDN w:val="0"/>
        <w:ind w:firstLine="709"/>
        <w:jc w:val="both"/>
        <w:rPr>
          <w:szCs w:val="24"/>
        </w:rPr>
      </w:pPr>
      <w:r w:rsidRPr="00017F55">
        <w:rPr>
          <w:szCs w:val="24"/>
        </w:rPr>
        <w:t>3.5.</w:t>
      </w:r>
      <w:r w:rsidR="00CB35DE">
        <w:rPr>
          <w:szCs w:val="24"/>
        </w:rPr>
        <w:t> </w:t>
      </w:r>
      <w:proofErr w:type="gramStart"/>
      <w:r w:rsidRPr="00017F55">
        <w:rPr>
          <w:szCs w:val="24"/>
        </w:rPr>
        <w:t>Молодежный парламент правомочен осуществлять свою деятельность, если в его состав назначены не менее двух третей от установленного числа его членов.</w:t>
      </w:r>
      <w:proofErr w:type="gramEnd"/>
    </w:p>
    <w:p w:rsidR="00017F55" w:rsidRPr="00017F55" w:rsidRDefault="00017F55" w:rsidP="00017F55">
      <w:pPr>
        <w:widowControl w:val="0"/>
        <w:autoSpaceDE w:val="0"/>
        <w:autoSpaceDN w:val="0"/>
        <w:ind w:firstLine="709"/>
        <w:jc w:val="both"/>
        <w:rPr>
          <w:color w:val="000000"/>
          <w:szCs w:val="24"/>
        </w:rPr>
      </w:pPr>
    </w:p>
    <w:p w:rsidR="00017F55" w:rsidRPr="00017F55" w:rsidRDefault="00017F55" w:rsidP="00017F55">
      <w:pPr>
        <w:widowControl w:val="0"/>
        <w:autoSpaceDE w:val="0"/>
        <w:autoSpaceDN w:val="0"/>
        <w:jc w:val="center"/>
        <w:outlineLvl w:val="1"/>
        <w:rPr>
          <w:b/>
          <w:szCs w:val="24"/>
        </w:rPr>
      </w:pPr>
      <w:r w:rsidRPr="00017F55">
        <w:rPr>
          <w:b/>
          <w:szCs w:val="24"/>
        </w:rPr>
        <w:t xml:space="preserve">4. ПОРЯДОК ФОРМИРОВАНИЯ </w:t>
      </w:r>
      <w:r>
        <w:rPr>
          <w:b/>
          <w:szCs w:val="24"/>
        </w:rPr>
        <w:br/>
      </w:r>
      <w:r w:rsidRPr="00017F55">
        <w:rPr>
          <w:b/>
          <w:szCs w:val="24"/>
        </w:rPr>
        <w:t>МОЛОДЕЖНОГО ПАРЛАМЕНТА</w:t>
      </w:r>
    </w:p>
    <w:p w:rsidR="00017F55" w:rsidRPr="00017F55" w:rsidRDefault="00017F55" w:rsidP="00017F55">
      <w:pPr>
        <w:widowControl w:val="0"/>
        <w:autoSpaceDE w:val="0"/>
        <w:autoSpaceDN w:val="0"/>
        <w:jc w:val="center"/>
        <w:outlineLvl w:val="1"/>
        <w:rPr>
          <w:szCs w:val="24"/>
        </w:rPr>
      </w:pPr>
    </w:p>
    <w:p w:rsidR="00017F55" w:rsidRDefault="00017F55" w:rsidP="00017F55">
      <w:pPr>
        <w:widowControl w:val="0"/>
        <w:autoSpaceDE w:val="0"/>
        <w:autoSpaceDN w:val="0"/>
        <w:ind w:firstLine="709"/>
        <w:jc w:val="both"/>
        <w:rPr>
          <w:szCs w:val="24"/>
        </w:rPr>
      </w:pPr>
      <w:bookmarkStart w:id="2" w:name="_Hlk499473848"/>
      <w:r w:rsidRPr="00017F55">
        <w:rPr>
          <w:szCs w:val="24"/>
        </w:rPr>
        <w:t>4.1.</w:t>
      </w:r>
      <w:r w:rsidR="00CB35DE">
        <w:rPr>
          <w:szCs w:val="24"/>
        </w:rPr>
        <w:t> </w:t>
      </w:r>
      <w:r w:rsidRPr="00017F55">
        <w:rPr>
          <w:szCs w:val="24"/>
        </w:rPr>
        <w:t>Молодежный парламент формируется на добровольной основе и в его состав входят представители, делегированные представительными органами городских округов, муниципальных округов Мурманской области, пропорционально численности населения городских округов, муниципальных округов по состоянию на 1 января года, в котором происходит формирование Молодежного парламента:</w:t>
      </w:r>
    </w:p>
    <w:p w:rsidR="00F71043" w:rsidRPr="00F71043" w:rsidRDefault="00F71043" w:rsidP="00F71043">
      <w:pPr>
        <w:widowControl w:val="0"/>
        <w:autoSpaceDE w:val="0"/>
        <w:autoSpaceDN w:val="0"/>
        <w:jc w:val="both"/>
        <w:rPr>
          <w:i/>
          <w:color w:val="548DD4" w:themeColor="text2" w:themeTint="99"/>
          <w:szCs w:val="24"/>
        </w:rPr>
      </w:pPr>
      <w:r>
        <w:rPr>
          <w:i/>
          <w:color w:val="548DD4" w:themeColor="text2" w:themeTint="99"/>
          <w:szCs w:val="24"/>
        </w:rPr>
        <w:t>(в ред. постановления МОД от 20.02.2025 № 2720-</w:t>
      </w:r>
      <w:r>
        <w:rPr>
          <w:i/>
          <w:color w:val="548DD4" w:themeColor="text2" w:themeTint="99"/>
          <w:szCs w:val="24"/>
          <w:lang w:val="en-US"/>
        </w:rPr>
        <w:t>VII</w:t>
      </w:r>
      <w:r>
        <w:rPr>
          <w:i/>
          <w:color w:val="548DD4" w:themeColor="text2" w:themeTint="99"/>
          <w:szCs w:val="24"/>
        </w:rPr>
        <w:t>)</w:t>
      </w:r>
    </w:p>
    <w:p w:rsidR="00017F55" w:rsidRPr="00017F55" w:rsidRDefault="00017F55" w:rsidP="00017F55">
      <w:pPr>
        <w:widowControl w:val="0"/>
        <w:autoSpaceDE w:val="0"/>
        <w:autoSpaceDN w:val="0"/>
        <w:ind w:left="708" w:firstLine="1"/>
        <w:jc w:val="both"/>
        <w:rPr>
          <w:szCs w:val="24"/>
        </w:rPr>
      </w:pPr>
      <w:r w:rsidRPr="00017F55">
        <w:rPr>
          <w:szCs w:val="24"/>
        </w:rPr>
        <w:t>с населением свыше 100 тысяч человек – 3 представителя;</w:t>
      </w:r>
    </w:p>
    <w:p w:rsidR="00017F55" w:rsidRPr="00017F55" w:rsidRDefault="00017F55" w:rsidP="00017F55">
      <w:pPr>
        <w:widowControl w:val="0"/>
        <w:autoSpaceDE w:val="0"/>
        <w:autoSpaceDN w:val="0"/>
        <w:ind w:left="708" w:firstLine="1"/>
        <w:jc w:val="both"/>
        <w:rPr>
          <w:szCs w:val="24"/>
        </w:rPr>
      </w:pPr>
      <w:r w:rsidRPr="00017F55">
        <w:rPr>
          <w:szCs w:val="24"/>
        </w:rPr>
        <w:t>с населением от 25 тысяч до 100 тысяч человек – 2 представителя;</w:t>
      </w:r>
    </w:p>
    <w:p w:rsidR="00017F55" w:rsidRPr="00017F55" w:rsidRDefault="00017F55" w:rsidP="00017F55">
      <w:pPr>
        <w:widowControl w:val="0"/>
        <w:autoSpaceDE w:val="0"/>
        <w:autoSpaceDN w:val="0"/>
        <w:ind w:firstLine="709"/>
        <w:jc w:val="both"/>
        <w:rPr>
          <w:szCs w:val="24"/>
        </w:rPr>
      </w:pPr>
      <w:r w:rsidRPr="00017F55">
        <w:rPr>
          <w:szCs w:val="24"/>
        </w:rPr>
        <w:t>с населением до 25 тысяч человек – 1 представитель.</w:t>
      </w:r>
    </w:p>
    <w:p w:rsidR="00F91CE4" w:rsidRDefault="00B70710" w:rsidP="00F91CE4">
      <w:pPr>
        <w:widowControl w:val="0"/>
        <w:ind w:firstLine="709"/>
        <w:jc w:val="both"/>
      </w:pPr>
      <w:r w:rsidRPr="00B70710">
        <w:t>4.2.</w:t>
      </w:r>
      <w:r w:rsidR="00CB35DE">
        <w:t> </w:t>
      </w:r>
      <w:proofErr w:type="gramStart"/>
      <w:r w:rsidR="00F91CE4" w:rsidRPr="00B70710">
        <w:t>При проведении отбора кандидатур для назначения в состав Молодежного парламента представительные органы городских округов, муниципальных округов Мурманской области учитывают опыт работы, образование, опыт общественной деятельности кандидата, а также достижения кандидата в общественно-политической, экономической, социальной сферах.</w:t>
      </w:r>
      <w:proofErr w:type="gramEnd"/>
      <w:r w:rsidR="00F91CE4" w:rsidRPr="00B70710">
        <w:t xml:space="preserve"> Отбор кандидатур для назначения в состав </w:t>
      </w:r>
      <w:r w:rsidR="00F91CE4" w:rsidRPr="00B70710">
        <w:lastRenderedPageBreak/>
        <w:t>Молодежного парламента может проводиться на конкурсной основе.</w:t>
      </w:r>
    </w:p>
    <w:p w:rsidR="008A0ED2" w:rsidRPr="008A0ED2" w:rsidRDefault="008A0ED2" w:rsidP="008A0ED2">
      <w:pPr>
        <w:widowControl w:val="0"/>
        <w:jc w:val="both"/>
        <w:rPr>
          <w:i/>
          <w:color w:val="548DD4" w:themeColor="text2" w:themeTint="99"/>
        </w:rPr>
      </w:pPr>
      <w:r>
        <w:rPr>
          <w:i/>
          <w:color w:val="548DD4" w:themeColor="text2" w:themeTint="99"/>
        </w:rPr>
        <w:t>(в ред. постановления МОД от 20.02.2025 № 2720-</w:t>
      </w:r>
      <w:r>
        <w:rPr>
          <w:i/>
          <w:color w:val="548DD4" w:themeColor="text2" w:themeTint="99"/>
          <w:lang w:val="en-US"/>
        </w:rPr>
        <w:t>VII</w:t>
      </w:r>
      <w:r w:rsidRPr="008A0ED2">
        <w:rPr>
          <w:i/>
          <w:color w:val="548DD4" w:themeColor="text2" w:themeTint="99"/>
        </w:rPr>
        <w:t>)</w:t>
      </w:r>
    </w:p>
    <w:p w:rsidR="00017F55" w:rsidRPr="00017F55" w:rsidRDefault="00017F55" w:rsidP="00035FA0">
      <w:pPr>
        <w:tabs>
          <w:tab w:val="left" w:pos="885"/>
          <w:tab w:val="left" w:pos="992"/>
          <w:tab w:val="left" w:pos="1134"/>
        </w:tabs>
        <w:autoSpaceDE w:val="0"/>
        <w:autoSpaceDN w:val="0"/>
        <w:adjustRightInd w:val="0"/>
        <w:ind w:firstLine="709"/>
        <w:jc w:val="both"/>
        <w:rPr>
          <w:szCs w:val="24"/>
        </w:rPr>
      </w:pPr>
      <w:r w:rsidRPr="00017F55">
        <w:rPr>
          <w:szCs w:val="24"/>
        </w:rPr>
        <w:t>4.3.</w:t>
      </w:r>
      <w:r w:rsidR="00CB35DE">
        <w:rPr>
          <w:szCs w:val="24"/>
        </w:rPr>
        <w:t> </w:t>
      </w:r>
      <w:r w:rsidRPr="00017F55">
        <w:rPr>
          <w:szCs w:val="24"/>
        </w:rPr>
        <w:t>Началом формирования Молодежного парламента является день официального опубликования постановления Мурманской областной Думы о начале формирования Молодежного парламента на официальном сайте Мурманской областной Думы в информационно-телекоммуникационной сети "Интернет".</w:t>
      </w:r>
    </w:p>
    <w:p w:rsidR="00017F55" w:rsidRPr="00017F55" w:rsidRDefault="00017F55" w:rsidP="00035FA0">
      <w:pPr>
        <w:tabs>
          <w:tab w:val="left" w:pos="885"/>
          <w:tab w:val="left" w:pos="992"/>
          <w:tab w:val="left" w:pos="1134"/>
        </w:tabs>
        <w:autoSpaceDE w:val="0"/>
        <w:autoSpaceDN w:val="0"/>
        <w:adjustRightInd w:val="0"/>
        <w:ind w:firstLine="709"/>
        <w:jc w:val="both"/>
        <w:rPr>
          <w:szCs w:val="24"/>
        </w:rPr>
      </w:pPr>
      <w:r w:rsidRPr="00017F55">
        <w:rPr>
          <w:szCs w:val="24"/>
        </w:rPr>
        <w:t>4.4.</w:t>
      </w:r>
      <w:bookmarkStart w:id="3" w:name="Par11"/>
      <w:bookmarkEnd w:id="3"/>
      <w:r w:rsidR="00CB35DE">
        <w:rPr>
          <w:szCs w:val="24"/>
        </w:rPr>
        <w:t> </w:t>
      </w:r>
      <w:r w:rsidRPr="00017F55">
        <w:rPr>
          <w:szCs w:val="24"/>
        </w:rPr>
        <w:t>Внесение кандидатур для назначения в состав Молодежного парламента осуществляется в течение 40 календарных дней со дня начала формирования Молодежного парламента.</w:t>
      </w:r>
    </w:p>
    <w:p w:rsidR="00017F55" w:rsidRPr="008A0ED2" w:rsidRDefault="00017F55" w:rsidP="00035FA0">
      <w:pPr>
        <w:tabs>
          <w:tab w:val="left" w:pos="885"/>
          <w:tab w:val="left" w:pos="992"/>
          <w:tab w:val="left" w:pos="1134"/>
        </w:tabs>
        <w:autoSpaceDE w:val="0"/>
        <w:autoSpaceDN w:val="0"/>
        <w:adjustRightInd w:val="0"/>
        <w:ind w:firstLine="709"/>
        <w:jc w:val="both"/>
        <w:rPr>
          <w:szCs w:val="24"/>
        </w:rPr>
      </w:pPr>
      <w:r w:rsidRPr="00017F55">
        <w:rPr>
          <w:szCs w:val="24"/>
        </w:rPr>
        <w:t>4.5.</w:t>
      </w:r>
      <w:r w:rsidR="00CB35DE">
        <w:rPr>
          <w:szCs w:val="24"/>
        </w:rPr>
        <w:t> </w:t>
      </w:r>
      <w:r w:rsidRPr="00017F55">
        <w:rPr>
          <w:szCs w:val="24"/>
        </w:rPr>
        <w:t>При внесении кандидатуры (кандидатур) для назначения в состав Молодежного парламента представительный орган городского округа, муниципального округа Мурманской области представляет в Мурманскую областную Думу:</w:t>
      </w:r>
    </w:p>
    <w:p w:rsidR="008A0ED2" w:rsidRPr="008A0ED2" w:rsidRDefault="008A0ED2" w:rsidP="008A0ED2">
      <w:pPr>
        <w:tabs>
          <w:tab w:val="left" w:pos="885"/>
          <w:tab w:val="left" w:pos="992"/>
          <w:tab w:val="left" w:pos="1134"/>
        </w:tabs>
        <w:autoSpaceDE w:val="0"/>
        <w:autoSpaceDN w:val="0"/>
        <w:adjustRightInd w:val="0"/>
        <w:jc w:val="both"/>
        <w:rPr>
          <w:i/>
          <w:color w:val="548DD4" w:themeColor="text2" w:themeTint="99"/>
          <w:szCs w:val="24"/>
        </w:rPr>
      </w:pPr>
      <w:r w:rsidRPr="008A0ED2">
        <w:rPr>
          <w:i/>
          <w:color w:val="548DD4" w:themeColor="text2" w:themeTint="99"/>
          <w:szCs w:val="24"/>
        </w:rPr>
        <w:t>(</w:t>
      </w:r>
      <w:r>
        <w:rPr>
          <w:i/>
          <w:color w:val="548DD4" w:themeColor="text2" w:themeTint="99"/>
          <w:szCs w:val="24"/>
        </w:rPr>
        <w:t>в ред. постановления МОД от 20.02.2025 № 2720-</w:t>
      </w:r>
      <w:r>
        <w:rPr>
          <w:i/>
          <w:color w:val="548DD4" w:themeColor="text2" w:themeTint="99"/>
          <w:szCs w:val="24"/>
          <w:lang w:val="en-US"/>
        </w:rPr>
        <w:t>VII</w:t>
      </w:r>
      <w:r w:rsidRPr="008A0ED2">
        <w:rPr>
          <w:i/>
          <w:color w:val="548DD4" w:themeColor="text2" w:themeTint="99"/>
          <w:szCs w:val="24"/>
        </w:rPr>
        <w:t>)</w:t>
      </w:r>
    </w:p>
    <w:p w:rsidR="00017F55" w:rsidRPr="00017F55" w:rsidRDefault="00017F55" w:rsidP="00017F55">
      <w:pPr>
        <w:widowControl w:val="0"/>
        <w:autoSpaceDE w:val="0"/>
        <w:autoSpaceDN w:val="0"/>
        <w:ind w:firstLine="709"/>
        <w:jc w:val="both"/>
        <w:rPr>
          <w:szCs w:val="24"/>
        </w:rPr>
      </w:pPr>
      <w:r w:rsidRPr="00017F55">
        <w:rPr>
          <w:szCs w:val="24"/>
        </w:rPr>
        <w:t xml:space="preserve">решение представительного органа о внесении кандидатуры (кандидатур) </w:t>
      </w:r>
      <w:r w:rsidR="00CB35DE">
        <w:rPr>
          <w:szCs w:val="24"/>
        </w:rPr>
        <w:br/>
      </w:r>
      <w:r w:rsidRPr="00017F55">
        <w:rPr>
          <w:szCs w:val="24"/>
        </w:rPr>
        <w:t>для назначения в состав Молодежного парламента;</w:t>
      </w:r>
    </w:p>
    <w:p w:rsidR="00017F55" w:rsidRPr="00017F55" w:rsidRDefault="00017F55" w:rsidP="00017F55">
      <w:pPr>
        <w:widowControl w:val="0"/>
        <w:autoSpaceDE w:val="0"/>
        <w:autoSpaceDN w:val="0"/>
        <w:ind w:firstLine="709"/>
        <w:jc w:val="both"/>
        <w:rPr>
          <w:szCs w:val="24"/>
        </w:rPr>
      </w:pPr>
      <w:r w:rsidRPr="00017F55">
        <w:rPr>
          <w:szCs w:val="24"/>
        </w:rPr>
        <w:t xml:space="preserve">заявление кандидата </w:t>
      </w:r>
      <w:proofErr w:type="gramStart"/>
      <w:r w:rsidRPr="00017F55">
        <w:rPr>
          <w:szCs w:val="24"/>
        </w:rPr>
        <w:t xml:space="preserve">о согласии на внесение кандидатуры для назначения </w:t>
      </w:r>
      <w:r w:rsidR="00CB35DE">
        <w:rPr>
          <w:szCs w:val="24"/>
        </w:rPr>
        <w:br/>
      </w:r>
      <w:r w:rsidRPr="00017F55">
        <w:rPr>
          <w:szCs w:val="24"/>
        </w:rPr>
        <w:t>в состав Молодежного парламента по форме</w:t>
      </w:r>
      <w:proofErr w:type="gramEnd"/>
      <w:r w:rsidRPr="00017F55">
        <w:rPr>
          <w:szCs w:val="24"/>
        </w:rPr>
        <w:t xml:space="preserve">, установленной в приложении </w:t>
      </w:r>
      <w:r w:rsidR="00CB35DE">
        <w:rPr>
          <w:szCs w:val="24"/>
        </w:rPr>
        <w:br/>
      </w:r>
      <w:r w:rsidRPr="00017F55">
        <w:rPr>
          <w:szCs w:val="24"/>
        </w:rPr>
        <w:t>к настоящему Положению;</w:t>
      </w:r>
    </w:p>
    <w:p w:rsidR="00017F55" w:rsidRPr="00017F55" w:rsidRDefault="00017F55" w:rsidP="00017F55">
      <w:pPr>
        <w:widowControl w:val="0"/>
        <w:autoSpaceDE w:val="0"/>
        <w:autoSpaceDN w:val="0"/>
        <w:ind w:firstLine="709"/>
        <w:jc w:val="both"/>
        <w:rPr>
          <w:szCs w:val="24"/>
        </w:rPr>
      </w:pPr>
      <w:r w:rsidRPr="00017F55">
        <w:rPr>
          <w:szCs w:val="24"/>
        </w:rPr>
        <w:t>копию паспорта кандидата или иного документа, удостоверяющего личность кандидата;</w:t>
      </w:r>
    </w:p>
    <w:p w:rsidR="00017F55" w:rsidRPr="00017F55" w:rsidRDefault="00017F55" w:rsidP="00017F55">
      <w:pPr>
        <w:widowControl w:val="0"/>
        <w:autoSpaceDE w:val="0"/>
        <w:autoSpaceDN w:val="0"/>
        <w:ind w:firstLine="709"/>
        <w:jc w:val="both"/>
        <w:rPr>
          <w:szCs w:val="24"/>
        </w:rPr>
      </w:pPr>
      <w:r w:rsidRPr="00017F55">
        <w:rPr>
          <w:szCs w:val="24"/>
        </w:rPr>
        <w:t>копию документа, подтверждающего регистрацию кандидата по месту жительства;</w:t>
      </w:r>
    </w:p>
    <w:p w:rsidR="00017F55" w:rsidRPr="00017F55" w:rsidRDefault="00017F55" w:rsidP="00017F55">
      <w:pPr>
        <w:widowControl w:val="0"/>
        <w:autoSpaceDE w:val="0"/>
        <w:autoSpaceDN w:val="0"/>
        <w:ind w:firstLine="709"/>
        <w:jc w:val="both"/>
        <w:rPr>
          <w:szCs w:val="24"/>
        </w:rPr>
      </w:pPr>
      <w:r w:rsidRPr="00017F55">
        <w:rPr>
          <w:szCs w:val="24"/>
        </w:rPr>
        <w:t>сведения об общественной деятельности кандидата;</w:t>
      </w:r>
    </w:p>
    <w:p w:rsidR="00017F55" w:rsidRPr="00F71043" w:rsidRDefault="00232AF7" w:rsidP="00017F55">
      <w:pPr>
        <w:widowControl w:val="0"/>
        <w:autoSpaceDE w:val="0"/>
        <w:autoSpaceDN w:val="0"/>
        <w:ind w:firstLine="709"/>
        <w:jc w:val="both"/>
        <w:rPr>
          <w:szCs w:val="24"/>
        </w:rPr>
      </w:pPr>
      <w:r w:rsidRPr="008727C7">
        <w:rPr>
          <w:szCs w:val="24"/>
        </w:rPr>
        <w:t xml:space="preserve">согласие кандидата на обработку персональных данных </w:t>
      </w:r>
      <w:r>
        <w:t xml:space="preserve">и согласие </w:t>
      </w:r>
      <w:r w:rsidRPr="00F553CF">
        <w:br/>
      </w:r>
      <w:r>
        <w:t>на обработку персональных данных, разрешенных субъектом персональных данных для распространения,</w:t>
      </w:r>
      <w:r w:rsidRPr="008727C7">
        <w:rPr>
          <w:szCs w:val="24"/>
        </w:rPr>
        <w:t xml:space="preserve"> по типов</w:t>
      </w:r>
      <w:r>
        <w:rPr>
          <w:szCs w:val="24"/>
        </w:rPr>
        <w:t>ым</w:t>
      </w:r>
      <w:r w:rsidRPr="008727C7">
        <w:rPr>
          <w:szCs w:val="24"/>
        </w:rPr>
        <w:t xml:space="preserve"> форм</w:t>
      </w:r>
      <w:r>
        <w:rPr>
          <w:szCs w:val="24"/>
        </w:rPr>
        <w:t>ам</w:t>
      </w:r>
      <w:r w:rsidRPr="008727C7">
        <w:rPr>
          <w:szCs w:val="24"/>
        </w:rPr>
        <w:t>, утвержденн</w:t>
      </w:r>
      <w:r>
        <w:rPr>
          <w:szCs w:val="24"/>
        </w:rPr>
        <w:t>ым</w:t>
      </w:r>
      <w:r w:rsidRPr="008727C7">
        <w:rPr>
          <w:szCs w:val="24"/>
        </w:rPr>
        <w:t xml:space="preserve"> постановлением Мурманской областной Думы</w:t>
      </w:r>
      <w:r w:rsidR="00017F55" w:rsidRPr="00017F55">
        <w:rPr>
          <w:szCs w:val="24"/>
        </w:rPr>
        <w:t>.</w:t>
      </w:r>
    </w:p>
    <w:p w:rsidR="00232AF7" w:rsidRPr="00232AF7" w:rsidRDefault="00232AF7" w:rsidP="00232AF7">
      <w:pPr>
        <w:widowControl w:val="0"/>
        <w:autoSpaceDE w:val="0"/>
        <w:autoSpaceDN w:val="0"/>
        <w:jc w:val="both"/>
        <w:rPr>
          <w:i/>
          <w:color w:val="548DD4" w:themeColor="text2" w:themeTint="99"/>
          <w:szCs w:val="24"/>
        </w:rPr>
      </w:pPr>
      <w:r w:rsidRPr="00232AF7">
        <w:rPr>
          <w:i/>
          <w:color w:val="548DD4" w:themeColor="text2" w:themeTint="99"/>
          <w:szCs w:val="24"/>
        </w:rPr>
        <w:t>(</w:t>
      </w:r>
      <w:r>
        <w:rPr>
          <w:i/>
          <w:color w:val="548DD4" w:themeColor="text2" w:themeTint="99"/>
          <w:szCs w:val="24"/>
        </w:rPr>
        <w:t>абзац в ред. постановления МОД от 30.05.2023 № 1367-</w:t>
      </w:r>
      <w:r>
        <w:rPr>
          <w:i/>
          <w:color w:val="548DD4" w:themeColor="text2" w:themeTint="99"/>
          <w:szCs w:val="24"/>
          <w:lang w:val="en-US"/>
        </w:rPr>
        <w:t>VII</w:t>
      </w:r>
      <w:r w:rsidRPr="00232AF7">
        <w:rPr>
          <w:i/>
          <w:color w:val="548DD4" w:themeColor="text2" w:themeTint="99"/>
          <w:szCs w:val="24"/>
        </w:rPr>
        <w:t>)</w:t>
      </w:r>
    </w:p>
    <w:p w:rsidR="00017F55" w:rsidRPr="00017F55" w:rsidRDefault="00017F55" w:rsidP="00035FA0">
      <w:pPr>
        <w:tabs>
          <w:tab w:val="left" w:pos="885"/>
          <w:tab w:val="left" w:pos="992"/>
          <w:tab w:val="left" w:pos="1134"/>
        </w:tabs>
        <w:autoSpaceDE w:val="0"/>
        <w:autoSpaceDN w:val="0"/>
        <w:adjustRightInd w:val="0"/>
        <w:ind w:firstLine="709"/>
        <w:jc w:val="both"/>
        <w:rPr>
          <w:szCs w:val="24"/>
        </w:rPr>
      </w:pPr>
      <w:r w:rsidRPr="00017F55">
        <w:rPr>
          <w:szCs w:val="24"/>
        </w:rPr>
        <w:t>4.6.</w:t>
      </w:r>
      <w:r w:rsidR="00CB35DE">
        <w:rPr>
          <w:szCs w:val="24"/>
        </w:rPr>
        <w:t> </w:t>
      </w:r>
      <w:r w:rsidRPr="00017F55">
        <w:rPr>
          <w:szCs w:val="24"/>
        </w:rPr>
        <w:t xml:space="preserve">Документы, поступившие в Мурманскую областную Думу, </w:t>
      </w:r>
      <w:r w:rsidR="00C1749B">
        <w:rPr>
          <w:szCs w:val="24"/>
        </w:rPr>
        <w:br/>
      </w:r>
      <w:r w:rsidRPr="00017F55">
        <w:rPr>
          <w:szCs w:val="24"/>
        </w:rPr>
        <w:t>направляются Председателем Мурманской областной Думы в комитет Мурманской областной Думы, к компетенции которого относятся вопросы молодежной политики (далее</w:t>
      </w:r>
      <w:r w:rsidR="00C1749B">
        <w:rPr>
          <w:szCs w:val="24"/>
        </w:rPr>
        <w:t xml:space="preserve"> – </w:t>
      </w:r>
      <w:r w:rsidRPr="00017F55">
        <w:rPr>
          <w:szCs w:val="24"/>
        </w:rPr>
        <w:t>профильный комитет).</w:t>
      </w:r>
    </w:p>
    <w:p w:rsidR="00017F55" w:rsidRPr="00017F55" w:rsidRDefault="00017F55" w:rsidP="00035FA0">
      <w:pPr>
        <w:tabs>
          <w:tab w:val="left" w:pos="885"/>
          <w:tab w:val="left" w:pos="992"/>
          <w:tab w:val="left" w:pos="1134"/>
        </w:tabs>
        <w:autoSpaceDE w:val="0"/>
        <w:autoSpaceDN w:val="0"/>
        <w:adjustRightInd w:val="0"/>
        <w:ind w:firstLine="709"/>
        <w:jc w:val="both"/>
        <w:rPr>
          <w:szCs w:val="24"/>
        </w:rPr>
      </w:pPr>
      <w:r w:rsidRPr="00017F55">
        <w:rPr>
          <w:szCs w:val="24"/>
        </w:rPr>
        <w:t>4.7.</w:t>
      </w:r>
      <w:r w:rsidR="00CB35DE">
        <w:rPr>
          <w:szCs w:val="24"/>
        </w:rPr>
        <w:t> </w:t>
      </w:r>
      <w:r w:rsidRPr="00017F55">
        <w:rPr>
          <w:szCs w:val="24"/>
        </w:rPr>
        <w:t>Профильный комитет в течение 40 календарных дней</w:t>
      </w:r>
      <w:r>
        <w:rPr>
          <w:szCs w:val="24"/>
        </w:rPr>
        <w:t xml:space="preserve"> </w:t>
      </w:r>
      <w:r w:rsidRPr="00017F55">
        <w:rPr>
          <w:szCs w:val="24"/>
        </w:rPr>
        <w:t>после истечения срока, установленного пунктом 4.4 настоящего Положения, осуществляет предварительное рассмотрение внесенных</w:t>
      </w:r>
      <w:r w:rsidRPr="00017F55">
        <w:rPr>
          <w:color w:val="FF0000"/>
          <w:szCs w:val="24"/>
        </w:rPr>
        <w:t xml:space="preserve"> </w:t>
      </w:r>
      <w:r w:rsidRPr="00017F55">
        <w:rPr>
          <w:szCs w:val="24"/>
        </w:rPr>
        <w:t xml:space="preserve">кандидатур, формирует список кандидатов для назначения в состав Молодежного парламента и вносит указанный список </w:t>
      </w:r>
      <w:r w:rsidR="00CB35DE">
        <w:rPr>
          <w:szCs w:val="24"/>
        </w:rPr>
        <w:br/>
      </w:r>
      <w:r w:rsidRPr="00017F55">
        <w:rPr>
          <w:szCs w:val="24"/>
        </w:rPr>
        <w:t>на рассмотрение Мурманской областной Думы.</w:t>
      </w:r>
    </w:p>
    <w:p w:rsidR="00017F55" w:rsidRPr="00017F55" w:rsidRDefault="00017F55" w:rsidP="00035FA0">
      <w:pPr>
        <w:tabs>
          <w:tab w:val="left" w:pos="885"/>
          <w:tab w:val="left" w:pos="992"/>
          <w:tab w:val="left" w:pos="1134"/>
        </w:tabs>
        <w:autoSpaceDE w:val="0"/>
        <w:autoSpaceDN w:val="0"/>
        <w:adjustRightInd w:val="0"/>
        <w:ind w:firstLine="709"/>
        <w:jc w:val="both"/>
        <w:rPr>
          <w:szCs w:val="24"/>
        </w:rPr>
      </w:pPr>
      <w:r w:rsidRPr="00017F55">
        <w:rPr>
          <w:szCs w:val="24"/>
        </w:rPr>
        <w:t>4.8.</w:t>
      </w:r>
      <w:r w:rsidR="00CB35DE">
        <w:rPr>
          <w:szCs w:val="24"/>
        </w:rPr>
        <w:t> </w:t>
      </w:r>
      <w:r w:rsidRPr="00017F55">
        <w:rPr>
          <w:szCs w:val="24"/>
        </w:rPr>
        <w:t>При формировании списка кандидатов для назначения в состав Молодежного парламента профильным комитетом оцениваются:</w:t>
      </w:r>
    </w:p>
    <w:p w:rsidR="00017F55" w:rsidRPr="00017F55" w:rsidRDefault="00017F55" w:rsidP="00035FA0">
      <w:pPr>
        <w:tabs>
          <w:tab w:val="left" w:pos="885"/>
          <w:tab w:val="left" w:pos="992"/>
          <w:tab w:val="left" w:pos="1134"/>
        </w:tabs>
        <w:autoSpaceDE w:val="0"/>
        <w:autoSpaceDN w:val="0"/>
        <w:adjustRightInd w:val="0"/>
        <w:ind w:firstLine="709"/>
        <w:jc w:val="both"/>
        <w:rPr>
          <w:szCs w:val="24"/>
        </w:rPr>
      </w:pPr>
      <w:r w:rsidRPr="00017F55">
        <w:rPr>
          <w:szCs w:val="24"/>
        </w:rPr>
        <w:t>соответствие кандидата требованиям, установленным настоящим Положением;</w:t>
      </w:r>
    </w:p>
    <w:p w:rsidR="00017F55" w:rsidRPr="00017F55" w:rsidRDefault="00017F55" w:rsidP="00035FA0">
      <w:pPr>
        <w:tabs>
          <w:tab w:val="left" w:pos="885"/>
          <w:tab w:val="left" w:pos="992"/>
          <w:tab w:val="left" w:pos="1134"/>
        </w:tabs>
        <w:autoSpaceDE w:val="0"/>
        <w:autoSpaceDN w:val="0"/>
        <w:adjustRightInd w:val="0"/>
        <w:ind w:firstLine="709"/>
        <w:jc w:val="both"/>
        <w:rPr>
          <w:szCs w:val="24"/>
        </w:rPr>
      </w:pPr>
      <w:r w:rsidRPr="00017F55">
        <w:rPr>
          <w:szCs w:val="24"/>
        </w:rPr>
        <w:t>полнота представленных документов.</w:t>
      </w:r>
    </w:p>
    <w:p w:rsidR="00017F55" w:rsidRPr="008A0ED2" w:rsidRDefault="00017F55" w:rsidP="00035FA0">
      <w:pPr>
        <w:widowControl w:val="0"/>
        <w:tabs>
          <w:tab w:val="left" w:pos="885"/>
          <w:tab w:val="left" w:pos="992"/>
          <w:tab w:val="left" w:pos="1134"/>
        </w:tabs>
        <w:ind w:firstLine="708"/>
        <w:jc w:val="both"/>
        <w:rPr>
          <w:szCs w:val="24"/>
        </w:rPr>
      </w:pPr>
      <w:r w:rsidRPr="00017F55">
        <w:rPr>
          <w:szCs w:val="24"/>
        </w:rPr>
        <w:t>4.9.</w:t>
      </w:r>
      <w:r w:rsidR="00CB35DE">
        <w:rPr>
          <w:szCs w:val="24"/>
        </w:rPr>
        <w:t> </w:t>
      </w:r>
      <w:r w:rsidRPr="00017F55">
        <w:rPr>
          <w:szCs w:val="24"/>
        </w:rPr>
        <w:t>В случае несоответствия внесенных кандидатур и (или) представленных документов требованиям настоящего Положения профильный комитет возвращает представленные документы в соответствующий представительный орган городского округа, муниципального округа Мурманской области.</w:t>
      </w:r>
    </w:p>
    <w:p w:rsidR="008A0ED2" w:rsidRPr="008A0ED2" w:rsidRDefault="008A0ED2" w:rsidP="008A0ED2">
      <w:pPr>
        <w:widowControl w:val="0"/>
        <w:tabs>
          <w:tab w:val="left" w:pos="885"/>
          <w:tab w:val="left" w:pos="992"/>
          <w:tab w:val="left" w:pos="1134"/>
        </w:tabs>
        <w:jc w:val="both"/>
        <w:rPr>
          <w:i/>
          <w:color w:val="548DD4" w:themeColor="text2" w:themeTint="99"/>
          <w:szCs w:val="24"/>
        </w:rPr>
      </w:pPr>
      <w:r w:rsidRPr="008A0ED2">
        <w:rPr>
          <w:i/>
          <w:color w:val="548DD4" w:themeColor="text2" w:themeTint="99"/>
          <w:szCs w:val="24"/>
        </w:rPr>
        <w:t>(</w:t>
      </w:r>
      <w:r>
        <w:rPr>
          <w:i/>
          <w:color w:val="548DD4" w:themeColor="text2" w:themeTint="99"/>
          <w:szCs w:val="24"/>
        </w:rPr>
        <w:t>в ред. постановления МОД от 20.02.2025 № 2720-</w:t>
      </w:r>
      <w:r>
        <w:rPr>
          <w:i/>
          <w:color w:val="548DD4" w:themeColor="text2" w:themeTint="99"/>
          <w:szCs w:val="24"/>
          <w:lang w:val="en-US"/>
        </w:rPr>
        <w:t>VII</w:t>
      </w:r>
      <w:r w:rsidRPr="008A0ED2">
        <w:rPr>
          <w:i/>
          <w:color w:val="548DD4" w:themeColor="text2" w:themeTint="99"/>
          <w:szCs w:val="24"/>
        </w:rPr>
        <w:t>)</w:t>
      </w:r>
    </w:p>
    <w:p w:rsidR="00017F55" w:rsidRDefault="00017F55" w:rsidP="00B430E4">
      <w:pPr>
        <w:tabs>
          <w:tab w:val="left" w:pos="1134"/>
        </w:tabs>
        <w:autoSpaceDE w:val="0"/>
        <w:autoSpaceDN w:val="0"/>
        <w:adjustRightInd w:val="0"/>
        <w:ind w:firstLine="709"/>
        <w:jc w:val="both"/>
        <w:rPr>
          <w:szCs w:val="24"/>
        </w:rPr>
      </w:pPr>
      <w:r w:rsidRPr="00017F55">
        <w:rPr>
          <w:szCs w:val="24"/>
        </w:rPr>
        <w:t>4.10.</w:t>
      </w:r>
      <w:r w:rsidR="00CB35DE">
        <w:rPr>
          <w:szCs w:val="24"/>
        </w:rPr>
        <w:t> </w:t>
      </w:r>
      <w:r w:rsidRPr="00017F55">
        <w:rPr>
          <w:szCs w:val="24"/>
        </w:rPr>
        <w:t>Мурманская областная Дума в течение 50 календарных дней после истечения срока, установленного пунктом 4.4 настоящего Положения, формирует состав Молодежного парламента из кандидатур, внесенных представительными органами</w:t>
      </w:r>
      <w:r>
        <w:rPr>
          <w:szCs w:val="24"/>
        </w:rPr>
        <w:t xml:space="preserve"> </w:t>
      </w:r>
      <w:r w:rsidRPr="00017F55">
        <w:rPr>
          <w:szCs w:val="24"/>
        </w:rPr>
        <w:t>городского округа, муниципального округа Мурманской области, в порядке, предусмотренном Регламентом Мурманской областной Думы.</w:t>
      </w:r>
    </w:p>
    <w:p w:rsidR="008A0ED2" w:rsidRPr="008A0ED2" w:rsidRDefault="008A0ED2" w:rsidP="008A0ED2">
      <w:pPr>
        <w:tabs>
          <w:tab w:val="left" w:pos="1134"/>
        </w:tabs>
        <w:autoSpaceDE w:val="0"/>
        <w:autoSpaceDN w:val="0"/>
        <w:adjustRightInd w:val="0"/>
        <w:jc w:val="both"/>
        <w:rPr>
          <w:i/>
          <w:color w:val="548DD4" w:themeColor="text2" w:themeTint="99"/>
          <w:szCs w:val="24"/>
        </w:rPr>
      </w:pPr>
      <w:r>
        <w:rPr>
          <w:i/>
          <w:color w:val="548DD4" w:themeColor="text2" w:themeTint="99"/>
          <w:szCs w:val="24"/>
        </w:rPr>
        <w:t>(в ред. постановления МОД от 20.02.2025 № 2720-</w:t>
      </w:r>
      <w:r>
        <w:rPr>
          <w:i/>
          <w:color w:val="548DD4" w:themeColor="text2" w:themeTint="99"/>
          <w:szCs w:val="24"/>
          <w:lang w:val="en-US"/>
        </w:rPr>
        <w:t>VII</w:t>
      </w:r>
      <w:r>
        <w:rPr>
          <w:i/>
          <w:color w:val="548DD4" w:themeColor="text2" w:themeTint="99"/>
          <w:szCs w:val="24"/>
        </w:rPr>
        <w:t>)</w:t>
      </w:r>
    </w:p>
    <w:p w:rsidR="00017F55" w:rsidRPr="00017F55" w:rsidRDefault="00017F55" w:rsidP="00035FA0">
      <w:pPr>
        <w:tabs>
          <w:tab w:val="left" w:pos="885"/>
          <w:tab w:val="left" w:pos="993"/>
          <w:tab w:val="left" w:pos="1134"/>
        </w:tabs>
        <w:autoSpaceDE w:val="0"/>
        <w:autoSpaceDN w:val="0"/>
        <w:adjustRightInd w:val="0"/>
        <w:ind w:firstLine="709"/>
        <w:jc w:val="both"/>
        <w:rPr>
          <w:szCs w:val="24"/>
        </w:rPr>
      </w:pPr>
      <w:r w:rsidRPr="00017F55">
        <w:rPr>
          <w:szCs w:val="24"/>
        </w:rPr>
        <w:lastRenderedPageBreak/>
        <w:t>4.11.</w:t>
      </w:r>
      <w:r w:rsidR="00CB35DE">
        <w:rPr>
          <w:szCs w:val="24"/>
        </w:rPr>
        <w:t> </w:t>
      </w:r>
      <w:r w:rsidRPr="00017F55">
        <w:rPr>
          <w:szCs w:val="24"/>
        </w:rPr>
        <w:t xml:space="preserve">Завершением формирования Молодежного парламента является день принятия постановления Мурманской областной Думы о назначении членов Молодежного парламента. Данное постановление подлежит официальному опубликованию на официальном сайте Мурманской областной Думы </w:t>
      </w:r>
      <w:r w:rsidR="00CB35DE">
        <w:rPr>
          <w:szCs w:val="24"/>
        </w:rPr>
        <w:br/>
      </w:r>
      <w:r w:rsidRPr="00017F55">
        <w:rPr>
          <w:szCs w:val="24"/>
        </w:rPr>
        <w:t>в информационно-телекоммуникационной сети "Интернет".</w:t>
      </w:r>
    </w:p>
    <w:p w:rsidR="00017F55" w:rsidRDefault="00017F55" w:rsidP="00017F55">
      <w:pPr>
        <w:autoSpaceDE w:val="0"/>
        <w:autoSpaceDN w:val="0"/>
        <w:adjustRightInd w:val="0"/>
        <w:ind w:firstLine="709"/>
        <w:jc w:val="both"/>
        <w:rPr>
          <w:szCs w:val="24"/>
        </w:rPr>
      </w:pPr>
      <w:r w:rsidRPr="00017F55">
        <w:rPr>
          <w:szCs w:val="24"/>
        </w:rPr>
        <w:t>4.12.</w:t>
      </w:r>
      <w:r w:rsidR="00CB35DE">
        <w:rPr>
          <w:szCs w:val="24"/>
        </w:rPr>
        <w:t> </w:t>
      </w:r>
      <w:r w:rsidRPr="00017F55">
        <w:rPr>
          <w:szCs w:val="24"/>
        </w:rPr>
        <w:t>В случае</w:t>
      </w:r>
      <w:proofErr w:type="gramStart"/>
      <w:r w:rsidRPr="00017F55">
        <w:rPr>
          <w:szCs w:val="24"/>
        </w:rPr>
        <w:t>,</w:t>
      </w:r>
      <w:proofErr w:type="gramEnd"/>
      <w:r w:rsidRPr="00017F55">
        <w:rPr>
          <w:szCs w:val="24"/>
        </w:rPr>
        <w:t xml:space="preserve"> если правомочный состав Молодежного парламента не будет сформирован, Председатель Мурманской областной Думы в течение 15 дней со дня, следующего за днем принятия постановления Мурманской областной Думы </w:t>
      </w:r>
      <w:r w:rsidR="00CB35DE">
        <w:rPr>
          <w:szCs w:val="24"/>
        </w:rPr>
        <w:br/>
      </w:r>
      <w:r w:rsidRPr="00017F55">
        <w:rPr>
          <w:szCs w:val="24"/>
        </w:rPr>
        <w:t xml:space="preserve">о назначении членов Молодежного парламента, инициирует процедуру </w:t>
      </w:r>
      <w:proofErr w:type="spellStart"/>
      <w:r w:rsidRPr="00017F55">
        <w:rPr>
          <w:szCs w:val="24"/>
        </w:rPr>
        <w:t>доназначения</w:t>
      </w:r>
      <w:proofErr w:type="spellEnd"/>
      <w:r w:rsidRPr="00017F55">
        <w:rPr>
          <w:szCs w:val="24"/>
        </w:rPr>
        <w:t xml:space="preserve"> членов Молодежного парламента путем направления в представительные органы</w:t>
      </w:r>
      <w:r>
        <w:rPr>
          <w:szCs w:val="24"/>
        </w:rPr>
        <w:t xml:space="preserve"> </w:t>
      </w:r>
      <w:r w:rsidRPr="00017F55">
        <w:rPr>
          <w:szCs w:val="24"/>
        </w:rPr>
        <w:t>городских округов, муниципальных округов Мурманской области, которые не внесли кандидатуру (кандидатуры) для назначения в состав Молодежного парламента либо кандидатура (кандидатуры) которых не была назначена (не были назначены) в состав Молодежного парламента, предложения о внесении кандидатуры (кандидатур) для назначения в состав Молодежного парламента.</w:t>
      </w:r>
    </w:p>
    <w:p w:rsidR="008A0ED2" w:rsidRPr="008A0ED2" w:rsidRDefault="008A0ED2" w:rsidP="008A0ED2">
      <w:pPr>
        <w:autoSpaceDE w:val="0"/>
        <w:autoSpaceDN w:val="0"/>
        <w:adjustRightInd w:val="0"/>
        <w:jc w:val="both"/>
        <w:rPr>
          <w:i/>
          <w:color w:val="548DD4" w:themeColor="text2" w:themeTint="99"/>
          <w:szCs w:val="24"/>
        </w:rPr>
      </w:pPr>
      <w:r>
        <w:rPr>
          <w:i/>
          <w:color w:val="548DD4" w:themeColor="text2" w:themeTint="99"/>
          <w:szCs w:val="24"/>
        </w:rPr>
        <w:t>(в ред. постановления МОД от 20.02.2025 № 2720-</w:t>
      </w:r>
      <w:r>
        <w:rPr>
          <w:i/>
          <w:color w:val="548DD4" w:themeColor="text2" w:themeTint="99"/>
          <w:szCs w:val="24"/>
          <w:lang w:val="en-US"/>
        </w:rPr>
        <w:t>VII</w:t>
      </w:r>
      <w:r>
        <w:rPr>
          <w:i/>
          <w:color w:val="548DD4" w:themeColor="text2" w:themeTint="99"/>
          <w:szCs w:val="24"/>
        </w:rPr>
        <w:t>)</w:t>
      </w:r>
    </w:p>
    <w:p w:rsidR="00017F55" w:rsidRDefault="00017F55" w:rsidP="00035FA0">
      <w:pPr>
        <w:widowControl w:val="0"/>
        <w:shd w:val="clear" w:color="auto" w:fill="FFFFFF"/>
        <w:tabs>
          <w:tab w:val="left" w:pos="885"/>
          <w:tab w:val="left" w:pos="992"/>
          <w:tab w:val="left" w:pos="1134"/>
        </w:tabs>
        <w:ind w:firstLine="709"/>
        <w:jc w:val="both"/>
        <w:rPr>
          <w:szCs w:val="24"/>
        </w:rPr>
      </w:pPr>
      <w:r w:rsidRPr="00017F55">
        <w:rPr>
          <w:szCs w:val="24"/>
        </w:rPr>
        <w:t>4.13.</w:t>
      </w:r>
      <w:r w:rsidR="00CB35DE">
        <w:rPr>
          <w:szCs w:val="24"/>
        </w:rPr>
        <w:t> </w:t>
      </w:r>
      <w:proofErr w:type="gramStart"/>
      <w:r w:rsidRPr="00017F55">
        <w:rPr>
          <w:szCs w:val="24"/>
        </w:rPr>
        <w:t xml:space="preserve">Если общая численность членов Молодежного парламента, сформированного в соответствии с настоящим Положением в правомочном составе, будет менее 28 человек, то Председатель Мурманской областной Думы вправе инициировать процедуру </w:t>
      </w:r>
      <w:proofErr w:type="spellStart"/>
      <w:r w:rsidRPr="00017F55">
        <w:rPr>
          <w:szCs w:val="24"/>
        </w:rPr>
        <w:t>доназначения</w:t>
      </w:r>
      <w:proofErr w:type="spellEnd"/>
      <w:r w:rsidRPr="00017F55">
        <w:rPr>
          <w:szCs w:val="24"/>
        </w:rPr>
        <w:t xml:space="preserve"> членов Молодежного парламента путем направления в представительный орган</w:t>
      </w:r>
      <w:r>
        <w:rPr>
          <w:szCs w:val="24"/>
        </w:rPr>
        <w:t xml:space="preserve"> </w:t>
      </w:r>
      <w:r w:rsidRPr="00017F55">
        <w:rPr>
          <w:szCs w:val="24"/>
        </w:rPr>
        <w:t>городского округа, муниципального округа Мурманской области, который не</w:t>
      </w:r>
      <w:r>
        <w:rPr>
          <w:szCs w:val="24"/>
        </w:rPr>
        <w:t xml:space="preserve"> </w:t>
      </w:r>
      <w:r w:rsidRPr="00017F55">
        <w:rPr>
          <w:szCs w:val="24"/>
        </w:rPr>
        <w:t>внес кандидатуру (кандидатуры) либо</w:t>
      </w:r>
      <w:r>
        <w:rPr>
          <w:szCs w:val="24"/>
        </w:rPr>
        <w:t xml:space="preserve"> </w:t>
      </w:r>
      <w:r w:rsidRPr="00017F55">
        <w:rPr>
          <w:szCs w:val="24"/>
        </w:rPr>
        <w:t xml:space="preserve">кандидатура (кандидатуры) которого не была назначена (не были назначены), предложения </w:t>
      </w:r>
      <w:r w:rsidR="003553FF" w:rsidRPr="003553FF">
        <w:rPr>
          <w:szCs w:val="24"/>
        </w:rPr>
        <w:br/>
      </w:r>
      <w:r w:rsidRPr="00017F55">
        <w:rPr>
          <w:szCs w:val="24"/>
        </w:rPr>
        <w:t>о внесении</w:t>
      </w:r>
      <w:proofErr w:type="gramEnd"/>
      <w:r w:rsidRPr="00017F55">
        <w:rPr>
          <w:szCs w:val="24"/>
        </w:rPr>
        <w:t xml:space="preserve"> кандидатуры (кандидатур) для назначения в состав Молодежного парламента.</w:t>
      </w:r>
    </w:p>
    <w:p w:rsidR="008A0ED2" w:rsidRPr="008A0ED2" w:rsidRDefault="008A0ED2" w:rsidP="008A0ED2">
      <w:pPr>
        <w:widowControl w:val="0"/>
        <w:shd w:val="clear" w:color="auto" w:fill="FFFFFF"/>
        <w:tabs>
          <w:tab w:val="left" w:pos="885"/>
          <w:tab w:val="left" w:pos="992"/>
          <w:tab w:val="left" w:pos="1134"/>
        </w:tabs>
        <w:jc w:val="both"/>
        <w:rPr>
          <w:i/>
          <w:color w:val="548DD4" w:themeColor="text2" w:themeTint="99"/>
          <w:szCs w:val="24"/>
        </w:rPr>
      </w:pPr>
      <w:r>
        <w:rPr>
          <w:i/>
          <w:color w:val="548DD4" w:themeColor="text2" w:themeTint="99"/>
          <w:szCs w:val="24"/>
        </w:rPr>
        <w:t>(в ред. постановления МОД от 20.02.2025 № 2720-</w:t>
      </w:r>
      <w:r>
        <w:rPr>
          <w:i/>
          <w:color w:val="548DD4" w:themeColor="text2" w:themeTint="99"/>
          <w:szCs w:val="24"/>
          <w:lang w:val="en-US"/>
        </w:rPr>
        <w:t>VII</w:t>
      </w:r>
      <w:r w:rsidRPr="008A0ED2">
        <w:rPr>
          <w:i/>
          <w:color w:val="548DD4" w:themeColor="text2" w:themeTint="99"/>
          <w:szCs w:val="24"/>
        </w:rPr>
        <w:t>)</w:t>
      </w:r>
    </w:p>
    <w:p w:rsidR="00017F55" w:rsidRDefault="00017F55" w:rsidP="00035FA0">
      <w:pPr>
        <w:tabs>
          <w:tab w:val="left" w:pos="885"/>
          <w:tab w:val="left" w:pos="992"/>
          <w:tab w:val="left" w:pos="1134"/>
        </w:tabs>
        <w:autoSpaceDE w:val="0"/>
        <w:autoSpaceDN w:val="0"/>
        <w:adjustRightInd w:val="0"/>
        <w:ind w:firstLine="709"/>
        <w:jc w:val="both"/>
        <w:rPr>
          <w:szCs w:val="24"/>
        </w:rPr>
      </w:pPr>
      <w:r w:rsidRPr="00017F55">
        <w:rPr>
          <w:szCs w:val="24"/>
        </w:rPr>
        <w:t>4.14.</w:t>
      </w:r>
      <w:r w:rsidR="00CB35DE">
        <w:rPr>
          <w:szCs w:val="24"/>
        </w:rPr>
        <w:t> </w:t>
      </w:r>
      <w:proofErr w:type="gramStart"/>
      <w:r w:rsidRPr="003553FF">
        <w:rPr>
          <w:szCs w:val="24"/>
        </w:rPr>
        <w:t xml:space="preserve">В случае досрочного прекращения полномочий члена Молодежного парламента по основаниям, установленным абзацами вторым-одиннадцатым пункта 7.5 настоящего Положения, </w:t>
      </w:r>
      <w:r w:rsidR="003553FF" w:rsidRPr="003553FF">
        <w:rPr>
          <w:szCs w:val="24"/>
        </w:rPr>
        <w:t>П</w:t>
      </w:r>
      <w:r w:rsidRPr="003553FF">
        <w:rPr>
          <w:szCs w:val="24"/>
        </w:rPr>
        <w:t xml:space="preserve">редседатель </w:t>
      </w:r>
      <w:r w:rsidR="003553FF" w:rsidRPr="003553FF">
        <w:rPr>
          <w:szCs w:val="24"/>
        </w:rPr>
        <w:t>Мурманской областной Думы в течение</w:t>
      </w:r>
      <w:r w:rsidRPr="003553FF">
        <w:rPr>
          <w:szCs w:val="24"/>
        </w:rPr>
        <w:t xml:space="preserve"> </w:t>
      </w:r>
      <w:r w:rsidR="003553FF" w:rsidRPr="003553FF">
        <w:rPr>
          <w:szCs w:val="24"/>
        </w:rPr>
        <w:t>десяти</w:t>
      </w:r>
      <w:r w:rsidRPr="003553FF">
        <w:rPr>
          <w:szCs w:val="24"/>
        </w:rPr>
        <w:t xml:space="preserve"> дней со дня досрочного прекращения полномочий члена Молодежного парламента уведомляет об этом представительный орган городского округа, муниципального округа Мурманской области, внесший кандидатуру для назначения в состав Молодежного парламента.</w:t>
      </w:r>
      <w:proofErr w:type="gramEnd"/>
      <w:r w:rsidRPr="003553FF">
        <w:rPr>
          <w:szCs w:val="24"/>
        </w:rPr>
        <w:t xml:space="preserve"> При этом Председатель Мурманской областной Думы вправе инициировать процедуру </w:t>
      </w:r>
      <w:proofErr w:type="spellStart"/>
      <w:r w:rsidRPr="003553FF">
        <w:rPr>
          <w:szCs w:val="24"/>
        </w:rPr>
        <w:t>доназначения</w:t>
      </w:r>
      <w:proofErr w:type="spellEnd"/>
      <w:r w:rsidRPr="003553FF">
        <w:rPr>
          <w:szCs w:val="24"/>
        </w:rPr>
        <w:t xml:space="preserve"> члена Молодежного парламента путем направления в представительный орган городского округа, муниципального округа Мурманской области, внесший кандидатуру выбывшего члена Молодежного парламента, предложения о внесении новой кандидатуры для назначения в состав Молодежного парламента.</w:t>
      </w:r>
    </w:p>
    <w:p w:rsidR="003553FF" w:rsidRPr="003553FF" w:rsidRDefault="003553FF" w:rsidP="003553FF">
      <w:pPr>
        <w:tabs>
          <w:tab w:val="left" w:pos="885"/>
          <w:tab w:val="left" w:pos="992"/>
          <w:tab w:val="left" w:pos="1134"/>
        </w:tabs>
        <w:autoSpaceDE w:val="0"/>
        <w:autoSpaceDN w:val="0"/>
        <w:adjustRightInd w:val="0"/>
        <w:jc w:val="both"/>
        <w:rPr>
          <w:i/>
          <w:color w:val="548DD4" w:themeColor="text2" w:themeTint="99"/>
          <w:szCs w:val="24"/>
        </w:rPr>
      </w:pPr>
      <w:r>
        <w:rPr>
          <w:i/>
          <w:color w:val="548DD4" w:themeColor="text2" w:themeTint="99"/>
          <w:szCs w:val="24"/>
        </w:rPr>
        <w:t>(пункт 4.14 в ред. постановления МОД от 20.02.2025 № 2720-</w:t>
      </w:r>
      <w:r>
        <w:rPr>
          <w:i/>
          <w:color w:val="548DD4" w:themeColor="text2" w:themeTint="99"/>
          <w:szCs w:val="24"/>
          <w:lang w:val="en-US"/>
        </w:rPr>
        <w:t>VII</w:t>
      </w:r>
      <w:r w:rsidRPr="003553FF">
        <w:rPr>
          <w:i/>
          <w:color w:val="548DD4" w:themeColor="text2" w:themeTint="99"/>
          <w:szCs w:val="24"/>
        </w:rPr>
        <w:t>)</w:t>
      </w:r>
    </w:p>
    <w:p w:rsidR="00017F55" w:rsidRPr="00017F55" w:rsidRDefault="00017F55" w:rsidP="00035FA0">
      <w:pPr>
        <w:widowControl w:val="0"/>
        <w:shd w:val="clear" w:color="auto" w:fill="FFFFFF"/>
        <w:tabs>
          <w:tab w:val="left" w:pos="885"/>
          <w:tab w:val="left" w:pos="992"/>
          <w:tab w:val="left" w:pos="1134"/>
        </w:tabs>
        <w:ind w:firstLine="709"/>
        <w:jc w:val="both"/>
        <w:rPr>
          <w:szCs w:val="24"/>
        </w:rPr>
      </w:pPr>
      <w:r w:rsidRPr="00017F55">
        <w:rPr>
          <w:szCs w:val="24"/>
        </w:rPr>
        <w:t>4.15.</w:t>
      </w:r>
      <w:r w:rsidR="00CB35DE">
        <w:rPr>
          <w:szCs w:val="24"/>
        </w:rPr>
        <w:t> </w:t>
      </w:r>
      <w:proofErr w:type="spellStart"/>
      <w:r w:rsidRPr="00017F55">
        <w:rPr>
          <w:szCs w:val="24"/>
        </w:rPr>
        <w:t>Доназначение</w:t>
      </w:r>
      <w:proofErr w:type="spellEnd"/>
      <w:r w:rsidRPr="00017F55">
        <w:rPr>
          <w:szCs w:val="24"/>
        </w:rPr>
        <w:t xml:space="preserve"> членов Молодежного парламента в случаях, предусмотренных пунктами 4.12 – 4.14 настоящего Положения, осуществляется </w:t>
      </w:r>
      <w:r w:rsidR="00CB35DE">
        <w:rPr>
          <w:szCs w:val="24"/>
        </w:rPr>
        <w:br/>
      </w:r>
      <w:r w:rsidRPr="00017F55">
        <w:rPr>
          <w:szCs w:val="24"/>
        </w:rPr>
        <w:t>в порядке, предусмотренном пунктами 4.4 – 4.11 настоящего Положения.</w:t>
      </w:r>
    </w:p>
    <w:bookmarkEnd w:id="2"/>
    <w:p w:rsidR="00017F55" w:rsidRPr="00017F55" w:rsidRDefault="00017F55" w:rsidP="00017F55">
      <w:pPr>
        <w:widowControl w:val="0"/>
        <w:autoSpaceDE w:val="0"/>
        <w:autoSpaceDN w:val="0"/>
        <w:jc w:val="center"/>
        <w:outlineLvl w:val="1"/>
        <w:rPr>
          <w:szCs w:val="24"/>
        </w:rPr>
      </w:pPr>
    </w:p>
    <w:p w:rsidR="00017F55" w:rsidRPr="00017F55" w:rsidRDefault="00017F55" w:rsidP="00017F55">
      <w:pPr>
        <w:widowControl w:val="0"/>
        <w:autoSpaceDE w:val="0"/>
        <w:autoSpaceDN w:val="0"/>
        <w:jc w:val="center"/>
        <w:outlineLvl w:val="1"/>
        <w:rPr>
          <w:b/>
          <w:szCs w:val="24"/>
        </w:rPr>
      </w:pPr>
      <w:r w:rsidRPr="00017F55">
        <w:rPr>
          <w:b/>
          <w:szCs w:val="24"/>
        </w:rPr>
        <w:t xml:space="preserve">5. ОРГАНИЗАЦИЯ РАБОТЫ </w:t>
      </w:r>
      <w:r>
        <w:rPr>
          <w:b/>
          <w:szCs w:val="24"/>
        </w:rPr>
        <w:br/>
      </w:r>
      <w:r w:rsidRPr="00017F55">
        <w:rPr>
          <w:b/>
          <w:szCs w:val="24"/>
        </w:rPr>
        <w:t>МОЛОДЕЖНОГО ПАРЛАМЕНТА</w:t>
      </w:r>
    </w:p>
    <w:p w:rsidR="00017F55" w:rsidRPr="00017F55" w:rsidRDefault="00017F55" w:rsidP="00017F55">
      <w:pPr>
        <w:widowControl w:val="0"/>
        <w:autoSpaceDE w:val="0"/>
        <w:autoSpaceDN w:val="0"/>
        <w:ind w:firstLine="709"/>
        <w:jc w:val="both"/>
        <w:rPr>
          <w:szCs w:val="24"/>
        </w:rPr>
      </w:pPr>
    </w:p>
    <w:p w:rsidR="00017F55" w:rsidRPr="00017F55" w:rsidRDefault="00017F55" w:rsidP="00035FA0">
      <w:pPr>
        <w:widowControl w:val="0"/>
        <w:tabs>
          <w:tab w:val="left" w:pos="885"/>
          <w:tab w:val="left" w:pos="992"/>
          <w:tab w:val="left" w:pos="1134"/>
        </w:tabs>
        <w:autoSpaceDE w:val="0"/>
        <w:autoSpaceDN w:val="0"/>
        <w:ind w:firstLine="709"/>
        <w:jc w:val="both"/>
        <w:rPr>
          <w:szCs w:val="24"/>
        </w:rPr>
      </w:pPr>
      <w:r w:rsidRPr="00017F55">
        <w:rPr>
          <w:szCs w:val="24"/>
        </w:rPr>
        <w:t>5.1.</w:t>
      </w:r>
      <w:r w:rsidR="00CB35DE">
        <w:rPr>
          <w:szCs w:val="24"/>
        </w:rPr>
        <w:t> </w:t>
      </w:r>
      <w:r w:rsidRPr="00017F55">
        <w:rPr>
          <w:szCs w:val="24"/>
        </w:rPr>
        <w:t>Формы и порядок работы Молодежного парламента определяются Регламентом Молодежного парламента.</w:t>
      </w:r>
    </w:p>
    <w:p w:rsidR="00017F55" w:rsidRPr="00017F55" w:rsidRDefault="00017F55" w:rsidP="00017F55">
      <w:pPr>
        <w:widowControl w:val="0"/>
        <w:autoSpaceDE w:val="0"/>
        <w:autoSpaceDN w:val="0"/>
        <w:ind w:firstLine="709"/>
        <w:jc w:val="both"/>
        <w:rPr>
          <w:szCs w:val="24"/>
        </w:rPr>
      </w:pPr>
      <w:r w:rsidRPr="00017F55">
        <w:rPr>
          <w:szCs w:val="24"/>
        </w:rPr>
        <w:t>5.2.</w:t>
      </w:r>
      <w:r w:rsidR="00CB35DE">
        <w:rPr>
          <w:szCs w:val="24"/>
        </w:rPr>
        <w:t> </w:t>
      </w:r>
      <w:r w:rsidRPr="00017F55">
        <w:rPr>
          <w:szCs w:val="24"/>
        </w:rPr>
        <w:t xml:space="preserve">Основной формой работы Молодежного парламента является заседание, </w:t>
      </w:r>
      <w:r w:rsidR="00CB35DE">
        <w:rPr>
          <w:szCs w:val="24"/>
        </w:rPr>
        <w:br/>
      </w:r>
      <w:r w:rsidRPr="00017F55">
        <w:rPr>
          <w:szCs w:val="24"/>
        </w:rPr>
        <w:t>на котором решаются вопросы, отнесенные к компетенции Молодежного парламента. Заседания Молодежного парламента проводятся по мере необходимости.</w:t>
      </w:r>
    </w:p>
    <w:p w:rsidR="00017F55" w:rsidRPr="00017F55" w:rsidRDefault="00017F55" w:rsidP="00017F55">
      <w:pPr>
        <w:widowControl w:val="0"/>
        <w:autoSpaceDE w:val="0"/>
        <w:autoSpaceDN w:val="0"/>
        <w:ind w:firstLine="709"/>
        <w:jc w:val="both"/>
        <w:rPr>
          <w:szCs w:val="24"/>
        </w:rPr>
      </w:pPr>
      <w:r w:rsidRPr="00017F55">
        <w:rPr>
          <w:szCs w:val="24"/>
        </w:rPr>
        <w:t>5.3.</w:t>
      </w:r>
      <w:r w:rsidR="00CB35DE">
        <w:rPr>
          <w:szCs w:val="24"/>
        </w:rPr>
        <w:t> </w:t>
      </w:r>
      <w:r w:rsidRPr="00017F55">
        <w:rPr>
          <w:szCs w:val="24"/>
        </w:rPr>
        <w:t xml:space="preserve">Заседание Молодежного парламента правомочно, если на нем присутствует </w:t>
      </w:r>
      <w:r w:rsidRPr="00017F55">
        <w:rPr>
          <w:szCs w:val="24"/>
        </w:rPr>
        <w:lastRenderedPageBreak/>
        <w:t xml:space="preserve">более половины от назначенного числа его членов. По решению председателя Молодежного парламента допускается участие членов Молодежного парламента </w:t>
      </w:r>
      <w:r w:rsidR="00CB35DE">
        <w:rPr>
          <w:szCs w:val="24"/>
        </w:rPr>
        <w:br/>
      </w:r>
      <w:r w:rsidRPr="00017F55">
        <w:rPr>
          <w:szCs w:val="24"/>
        </w:rPr>
        <w:t>в заседаниях Молодежного парламента путем использования систем видео-конференц-связи.</w:t>
      </w:r>
    </w:p>
    <w:p w:rsidR="00017F55" w:rsidRPr="00017F55" w:rsidRDefault="00017F55" w:rsidP="00017F55">
      <w:pPr>
        <w:widowControl w:val="0"/>
        <w:autoSpaceDE w:val="0"/>
        <w:autoSpaceDN w:val="0"/>
        <w:ind w:firstLine="709"/>
        <w:jc w:val="both"/>
        <w:rPr>
          <w:szCs w:val="24"/>
        </w:rPr>
      </w:pPr>
      <w:r w:rsidRPr="00017F55">
        <w:rPr>
          <w:szCs w:val="24"/>
        </w:rPr>
        <w:t>5.4.</w:t>
      </w:r>
      <w:r w:rsidR="00CB35DE">
        <w:rPr>
          <w:szCs w:val="24"/>
        </w:rPr>
        <w:t> </w:t>
      </w:r>
      <w:r w:rsidRPr="00017F55">
        <w:rPr>
          <w:szCs w:val="24"/>
        </w:rPr>
        <w:t>По итогам заседаний Молодежного парламента оформляются протоколы.</w:t>
      </w:r>
    </w:p>
    <w:p w:rsidR="00017F55" w:rsidRPr="00017F55" w:rsidRDefault="00017F55" w:rsidP="00035FA0">
      <w:pPr>
        <w:widowControl w:val="0"/>
        <w:tabs>
          <w:tab w:val="left" w:pos="885"/>
          <w:tab w:val="left" w:pos="992"/>
          <w:tab w:val="left" w:pos="1134"/>
        </w:tabs>
        <w:autoSpaceDE w:val="0"/>
        <w:autoSpaceDN w:val="0"/>
        <w:ind w:firstLine="709"/>
        <w:jc w:val="both"/>
        <w:rPr>
          <w:szCs w:val="24"/>
        </w:rPr>
      </w:pPr>
      <w:r w:rsidRPr="00017F55">
        <w:rPr>
          <w:szCs w:val="24"/>
        </w:rPr>
        <w:t>5.5.</w:t>
      </w:r>
      <w:r w:rsidR="00CB35DE">
        <w:rPr>
          <w:szCs w:val="24"/>
        </w:rPr>
        <w:t> </w:t>
      </w:r>
      <w:r w:rsidRPr="00017F55">
        <w:rPr>
          <w:szCs w:val="24"/>
        </w:rPr>
        <w:t>Первое заседание Молодежного парламента созывается Председателем Мурманской областной Думы не позднее 30 дней со дня принятия постановления Мурманской областной Думы о назначении членов Молодежного парламента.</w:t>
      </w:r>
    </w:p>
    <w:p w:rsidR="00017F55" w:rsidRPr="00017F55" w:rsidRDefault="00017F55" w:rsidP="00017F55">
      <w:pPr>
        <w:widowControl w:val="0"/>
        <w:autoSpaceDE w:val="0"/>
        <w:autoSpaceDN w:val="0"/>
        <w:ind w:firstLine="709"/>
        <w:jc w:val="both"/>
        <w:rPr>
          <w:szCs w:val="24"/>
        </w:rPr>
      </w:pPr>
      <w:r w:rsidRPr="00017F55">
        <w:rPr>
          <w:szCs w:val="24"/>
        </w:rPr>
        <w:t>5.6.</w:t>
      </w:r>
      <w:r w:rsidR="00CB35DE">
        <w:rPr>
          <w:szCs w:val="24"/>
        </w:rPr>
        <w:t> </w:t>
      </w:r>
      <w:r w:rsidRPr="00017F55">
        <w:rPr>
          <w:szCs w:val="24"/>
        </w:rPr>
        <w:t>На первом заседании Молодежного парламента избираются председатель Молодежного парламента, заместители председателя Молодежного парламента и ответственный секретарь, образуются комиссии Молодежного парламента и Совет Молодежного парламента. Указанные решения принимаются открытым голосованием большинством голосов от числа присутствующих на заседании членов Молодежного парламента.</w:t>
      </w:r>
    </w:p>
    <w:p w:rsidR="00017F55" w:rsidRPr="00017F55" w:rsidRDefault="00017F55" w:rsidP="00035FA0">
      <w:pPr>
        <w:widowControl w:val="0"/>
        <w:tabs>
          <w:tab w:val="left" w:pos="885"/>
          <w:tab w:val="left" w:pos="992"/>
          <w:tab w:val="left" w:pos="1134"/>
        </w:tabs>
        <w:autoSpaceDE w:val="0"/>
        <w:autoSpaceDN w:val="0"/>
        <w:ind w:firstLine="709"/>
        <w:jc w:val="both"/>
        <w:rPr>
          <w:szCs w:val="24"/>
        </w:rPr>
      </w:pPr>
      <w:r w:rsidRPr="00017F55">
        <w:rPr>
          <w:szCs w:val="24"/>
        </w:rPr>
        <w:t>5.7.</w:t>
      </w:r>
      <w:r w:rsidR="00CB35DE">
        <w:rPr>
          <w:szCs w:val="24"/>
        </w:rPr>
        <w:t> </w:t>
      </w:r>
      <w:r w:rsidRPr="00017F55">
        <w:rPr>
          <w:szCs w:val="24"/>
        </w:rPr>
        <w:t>На втором заседании Молодежного парламента утверждается Регламент Молодежного парламента.</w:t>
      </w:r>
    </w:p>
    <w:p w:rsidR="00017F55" w:rsidRPr="00017F55" w:rsidRDefault="00017F55" w:rsidP="00035FA0">
      <w:pPr>
        <w:widowControl w:val="0"/>
        <w:tabs>
          <w:tab w:val="left" w:pos="885"/>
          <w:tab w:val="left" w:pos="992"/>
          <w:tab w:val="left" w:pos="1134"/>
        </w:tabs>
        <w:autoSpaceDE w:val="0"/>
        <w:autoSpaceDN w:val="0"/>
        <w:ind w:firstLine="709"/>
        <w:jc w:val="both"/>
        <w:rPr>
          <w:szCs w:val="24"/>
        </w:rPr>
      </w:pPr>
      <w:r w:rsidRPr="00017F55">
        <w:rPr>
          <w:szCs w:val="24"/>
        </w:rPr>
        <w:t>5.8.</w:t>
      </w:r>
      <w:r w:rsidR="00CB35DE">
        <w:rPr>
          <w:szCs w:val="24"/>
        </w:rPr>
        <w:t> </w:t>
      </w:r>
      <w:r w:rsidRPr="00017F55">
        <w:rPr>
          <w:szCs w:val="24"/>
        </w:rPr>
        <w:t>Руководство работой Молодежного парламента осуществляет его председатель, а в случае отсутствия председателя Молодежного парламента – по поручению председателя Молодежного парламента один из заместителей.</w:t>
      </w:r>
    </w:p>
    <w:p w:rsidR="00017F55" w:rsidRPr="00017F55" w:rsidRDefault="00017F55" w:rsidP="00035FA0">
      <w:pPr>
        <w:widowControl w:val="0"/>
        <w:tabs>
          <w:tab w:val="left" w:pos="885"/>
          <w:tab w:val="left" w:pos="992"/>
          <w:tab w:val="left" w:pos="1134"/>
        </w:tabs>
        <w:autoSpaceDE w:val="0"/>
        <w:autoSpaceDN w:val="0"/>
        <w:ind w:firstLine="709"/>
        <w:jc w:val="both"/>
        <w:rPr>
          <w:szCs w:val="24"/>
        </w:rPr>
      </w:pPr>
      <w:r w:rsidRPr="00017F55">
        <w:rPr>
          <w:szCs w:val="24"/>
        </w:rPr>
        <w:t>5.9.</w:t>
      </w:r>
      <w:r w:rsidR="00CB35DE">
        <w:rPr>
          <w:szCs w:val="24"/>
        </w:rPr>
        <w:t> </w:t>
      </w:r>
      <w:r w:rsidRPr="00017F55">
        <w:rPr>
          <w:szCs w:val="24"/>
        </w:rPr>
        <w:t>В состав Совета Молодежного парламента входят председатель Молодежного парламента, заместители председателя Молодежного парламента, председатели комиссий Молодежного парламента, ответственный секретарь Молодежного парламента.</w:t>
      </w:r>
    </w:p>
    <w:p w:rsidR="00017F55" w:rsidRPr="00017F55" w:rsidRDefault="00017F55" w:rsidP="00035FA0">
      <w:pPr>
        <w:widowControl w:val="0"/>
        <w:tabs>
          <w:tab w:val="left" w:pos="885"/>
          <w:tab w:val="left" w:pos="992"/>
          <w:tab w:val="left" w:pos="1134"/>
        </w:tabs>
        <w:autoSpaceDE w:val="0"/>
        <w:autoSpaceDN w:val="0"/>
        <w:ind w:firstLine="709"/>
        <w:jc w:val="both"/>
        <w:rPr>
          <w:szCs w:val="24"/>
        </w:rPr>
      </w:pPr>
      <w:r w:rsidRPr="00017F55">
        <w:rPr>
          <w:szCs w:val="24"/>
        </w:rPr>
        <w:t>5.10.</w:t>
      </w:r>
      <w:r w:rsidR="00CB35DE">
        <w:rPr>
          <w:szCs w:val="24"/>
        </w:rPr>
        <w:t> </w:t>
      </w:r>
      <w:r w:rsidRPr="00017F55">
        <w:rPr>
          <w:szCs w:val="24"/>
        </w:rPr>
        <w:t>Совет Молодежного парламента возглавляет председатель Молодежного парламента.</w:t>
      </w:r>
    </w:p>
    <w:p w:rsidR="00017F55" w:rsidRPr="00017F55" w:rsidRDefault="00017F55" w:rsidP="00035FA0">
      <w:pPr>
        <w:widowControl w:val="0"/>
        <w:tabs>
          <w:tab w:val="left" w:pos="885"/>
          <w:tab w:val="left" w:pos="992"/>
          <w:tab w:val="left" w:pos="1134"/>
        </w:tabs>
        <w:autoSpaceDE w:val="0"/>
        <w:autoSpaceDN w:val="0"/>
        <w:ind w:firstLine="709"/>
        <w:jc w:val="both"/>
        <w:rPr>
          <w:szCs w:val="24"/>
        </w:rPr>
      </w:pPr>
      <w:r w:rsidRPr="00017F55">
        <w:rPr>
          <w:szCs w:val="24"/>
        </w:rPr>
        <w:t>5.11.</w:t>
      </w:r>
      <w:r w:rsidR="00CB35DE">
        <w:rPr>
          <w:szCs w:val="24"/>
        </w:rPr>
        <w:t> </w:t>
      </w:r>
      <w:r w:rsidRPr="00017F55">
        <w:rPr>
          <w:szCs w:val="24"/>
        </w:rPr>
        <w:t>Почетным председателем Молодежного парламента является Председатель Мурманской областной Думы.</w:t>
      </w:r>
    </w:p>
    <w:p w:rsidR="00017F55" w:rsidRPr="00017F55" w:rsidRDefault="00017F55" w:rsidP="00035FA0">
      <w:pPr>
        <w:widowControl w:val="0"/>
        <w:tabs>
          <w:tab w:val="left" w:pos="885"/>
          <w:tab w:val="left" w:pos="992"/>
          <w:tab w:val="left" w:pos="1134"/>
        </w:tabs>
        <w:autoSpaceDE w:val="0"/>
        <w:autoSpaceDN w:val="0"/>
        <w:ind w:firstLine="709"/>
        <w:jc w:val="both"/>
        <w:rPr>
          <w:szCs w:val="24"/>
        </w:rPr>
      </w:pPr>
      <w:r w:rsidRPr="00017F55">
        <w:rPr>
          <w:szCs w:val="24"/>
        </w:rPr>
        <w:t>5.12.</w:t>
      </w:r>
      <w:r w:rsidR="00CB35DE">
        <w:rPr>
          <w:szCs w:val="24"/>
        </w:rPr>
        <w:t> </w:t>
      </w:r>
      <w:r w:rsidRPr="00017F55">
        <w:rPr>
          <w:szCs w:val="24"/>
        </w:rPr>
        <w:t xml:space="preserve">Общую координацию деятельности Молодежного парламента осуществляет заместитель Председателя Мурманской областной Думы, который </w:t>
      </w:r>
      <w:r w:rsidR="00CB35DE">
        <w:rPr>
          <w:szCs w:val="24"/>
        </w:rPr>
        <w:br/>
      </w:r>
      <w:r w:rsidRPr="00017F55">
        <w:rPr>
          <w:szCs w:val="24"/>
        </w:rPr>
        <w:t xml:space="preserve">в соответствии с распоряжением Председателя Мурманской областной Думы </w:t>
      </w:r>
      <w:r w:rsidR="00CB35DE">
        <w:rPr>
          <w:szCs w:val="24"/>
        </w:rPr>
        <w:br/>
      </w:r>
      <w:r w:rsidRPr="00017F55">
        <w:rPr>
          <w:szCs w:val="24"/>
        </w:rPr>
        <w:t>о распределении обязанностей между заместителями Председателя Мурманской областной Думы курирует деятельность профильного комитета.</w:t>
      </w:r>
    </w:p>
    <w:p w:rsidR="00017F55" w:rsidRDefault="003553FF" w:rsidP="00035FA0">
      <w:pPr>
        <w:widowControl w:val="0"/>
        <w:tabs>
          <w:tab w:val="left" w:pos="885"/>
          <w:tab w:val="left" w:pos="992"/>
          <w:tab w:val="left" w:pos="1134"/>
        </w:tabs>
        <w:autoSpaceDE w:val="0"/>
        <w:autoSpaceDN w:val="0"/>
        <w:ind w:firstLine="709"/>
        <w:jc w:val="both"/>
        <w:rPr>
          <w:szCs w:val="24"/>
        </w:rPr>
      </w:pPr>
      <w:r>
        <w:rPr>
          <w:szCs w:val="24"/>
        </w:rPr>
        <w:t xml:space="preserve">5.13. Деятельность </w:t>
      </w:r>
      <w:r w:rsidR="00017F55" w:rsidRPr="00017F55">
        <w:rPr>
          <w:szCs w:val="24"/>
        </w:rPr>
        <w:t xml:space="preserve">Молодежного парламента </w:t>
      </w:r>
      <w:r>
        <w:rPr>
          <w:szCs w:val="24"/>
        </w:rPr>
        <w:t>курирует председатель профильного комитета. Организационное обеспечение работы Молодежного парламента осуществляет профильный комитет</w:t>
      </w:r>
      <w:r w:rsidR="00017F55" w:rsidRPr="00017F55">
        <w:rPr>
          <w:szCs w:val="24"/>
        </w:rPr>
        <w:t>.</w:t>
      </w:r>
    </w:p>
    <w:p w:rsidR="003553FF" w:rsidRPr="003553FF" w:rsidRDefault="003553FF" w:rsidP="003553FF">
      <w:pPr>
        <w:widowControl w:val="0"/>
        <w:tabs>
          <w:tab w:val="left" w:pos="885"/>
          <w:tab w:val="left" w:pos="992"/>
          <w:tab w:val="left" w:pos="1134"/>
        </w:tabs>
        <w:autoSpaceDE w:val="0"/>
        <w:autoSpaceDN w:val="0"/>
        <w:jc w:val="both"/>
        <w:rPr>
          <w:i/>
          <w:color w:val="548DD4" w:themeColor="text2" w:themeTint="99"/>
          <w:szCs w:val="24"/>
        </w:rPr>
      </w:pPr>
      <w:r>
        <w:rPr>
          <w:i/>
          <w:color w:val="548DD4" w:themeColor="text2" w:themeTint="99"/>
          <w:szCs w:val="24"/>
        </w:rPr>
        <w:t>(пункт 5.13 в ред. постановления МОД от 20.02.2025 № 2720-</w:t>
      </w:r>
      <w:r>
        <w:rPr>
          <w:i/>
          <w:color w:val="548DD4" w:themeColor="text2" w:themeTint="99"/>
          <w:szCs w:val="24"/>
          <w:lang w:val="en-US"/>
        </w:rPr>
        <w:t>VII</w:t>
      </w:r>
      <w:r w:rsidRPr="003553FF">
        <w:rPr>
          <w:i/>
          <w:color w:val="548DD4" w:themeColor="text2" w:themeTint="99"/>
          <w:szCs w:val="24"/>
        </w:rPr>
        <w:t>)</w:t>
      </w:r>
    </w:p>
    <w:p w:rsidR="00017F55" w:rsidRPr="00017F55" w:rsidRDefault="00017F55" w:rsidP="00035FA0">
      <w:pPr>
        <w:widowControl w:val="0"/>
        <w:tabs>
          <w:tab w:val="left" w:pos="885"/>
          <w:tab w:val="left" w:pos="992"/>
          <w:tab w:val="left" w:pos="1134"/>
        </w:tabs>
        <w:autoSpaceDE w:val="0"/>
        <w:autoSpaceDN w:val="0"/>
        <w:ind w:firstLine="709"/>
        <w:jc w:val="both"/>
        <w:rPr>
          <w:szCs w:val="24"/>
        </w:rPr>
      </w:pPr>
      <w:r w:rsidRPr="00017F55">
        <w:rPr>
          <w:szCs w:val="24"/>
        </w:rPr>
        <w:t>5.14.</w:t>
      </w:r>
      <w:r w:rsidR="00CB35DE">
        <w:rPr>
          <w:szCs w:val="24"/>
        </w:rPr>
        <w:t> </w:t>
      </w:r>
      <w:r w:rsidRPr="00017F55">
        <w:rPr>
          <w:szCs w:val="24"/>
        </w:rPr>
        <w:t>Комитеты Мурманской областной Думы по направлению своей деятельности оказывают содействие Молодежному парламенту в его работе.</w:t>
      </w:r>
    </w:p>
    <w:p w:rsidR="00017F55" w:rsidRDefault="00017F55" w:rsidP="00035FA0">
      <w:pPr>
        <w:widowControl w:val="0"/>
        <w:tabs>
          <w:tab w:val="left" w:pos="885"/>
          <w:tab w:val="left" w:pos="992"/>
          <w:tab w:val="left" w:pos="1134"/>
        </w:tabs>
        <w:autoSpaceDE w:val="0"/>
        <w:autoSpaceDN w:val="0"/>
        <w:ind w:firstLine="709"/>
        <w:jc w:val="both"/>
        <w:rPr>
          <w:szCs w:val="24"/>
        </w:rPr>
      </w:pPr>
      <w:r w:rsidRPr="00017F55">
        <w:rPr>
          <w:szCs w:val="24"/>
        </w:rPr>
        <w:t>5.15.</w:t>
      </w:r>
      <w:r w:rsidR="00CB35DE">
        <w:rPr>
          <w:szCs w:val="24"/>
        </w:rPr>
        <w:t> </w:t>
      </w:r>
      <w:r w:rsidRPr="00017F55">
        <w:rPr>
          <w:szCs w:val="24"/>
        </w:rPr>
        <w:t>Молодежный парламент по предложению Совета Молодежного парламента</w:t>
      </w:r>
      <w:r w:rsidR="00CB35DE">
        <w:rPr>
          <w:szCs w:val="24"/>
        </w:rPr>
        <w:t>, согласованному с профильным комитетом,</w:t>
      </w:r>
      <w:r w:rsidRPr="00017F55">
        <w:rPr>
          <w:szCs w:val="24"/>
        </w:rPr>
        <w:t xml:space="preserve"> может создавать рабочие группы </w:t>
      </w:r>
      <w:r w:rsidR="00CB35DE">
        <w:rPr>
          <w:szCs w:val="24"/>
        </w:rPr>
        <w:t xml:space="preserve">и экспертные советы </w:t>
      </w:r>
      <w:r w:rsidRPr="00017F55">
        <w:rPr>
          <w:szCs w:val="24"/>
        </w:rPr>
        <w:t xml:space="preserve">Молодежного парламента. </w:t>
      </w:r>
      <w:r w:rsidR="00CB35DE">
        <w:rPr>
          <w:szCs w:val="24"/>
        </w:rPr>
        <w:t>В работе р</w:t>
      </w:r>
      <w:r w:rsidRPr="00017F55">
        <w:rPr>
          <w:szCs w:val="24"/>
        </w:rPr>
        <w:t>абочи</w:t>
      </w:r>
      <w:r w:rsidR="00CB35DE">
        <w:rPr>
          <w:szCs w:val="24"/>
        </w:rPr>
        <w:t>х</w:t>
      </w:r>
      <w:r w:rsidRPr="00017F55">
        <w:rPr>
          <w:szCs w:val="24"/>
        </w:rPr>
        <w:t xml:space="preserve"> групп </w:t>
      </w:r>
      <w:r w:rsidR="00CB35DE">
        <w:rPr>
          <w:szCs w:val="24"/>
        </w:rPr>
        <w:t>и экспертных советов</w:t>
      </w:r>
      <w:r w:rsidRPr="00017F55">
        <w:rPr>
          <w:szCs w:val="24"/>
        </w:rPr>
        <w:t xml:space="preserve"> могут </w:t>
      </w:r>
      <w:r w:rsidR="00CB35DE">
        <w:rPr>
          <w:szCs w:val="24"/>
        </w:rPr>
        <w:t xml:space="preserve">участвовать </w:t>
      </w:r>
      <w:r w:rsidRPr="00017F55">
        <w:rPr>
          <w:szCs w:val="24"/>
        </w:rPr>
        <w:t>представител</w:t>
      </w:r>
      <w:r w:rsidR="00CB35DE">
        <w:rPr>
          <w:szCs w:val="24"/>
        </w:rPr>
        <w:t>и</w:t>
      </w:r>
      <w:r w:rsidRPr="00017F55">
        <w:rPr>
          <w:szCs w:val="24"/>
        </w:rPr>
        <w:t xml:space="preserve"> </w:t>
      </w:r>
      <w:r w:rsidR="00CB35DE">
        <w:rPr>
          <w:szCs w:val="24"/>
        </w:rPr>
        <w:t xml:space="preserve">государственных органов, органов местного самоуправления, общественных объединений, ученые и </w:t>
      </w:r>
      <w:r w:rsidRPr="00017F55">
        <w:rPr>
          <w:szCs w:val="24"/>
        </w:rPr>
        <w:t>специалист</w:t>
      </w:r>
      <w:r w:rsidR="00CB35DE">
        <w:rPr>
          <w:szCs w:val="24"/>
        </w:rPr>
        <w:t>ы</w:t>
      </w:r>
      <w:r w:rsidRPr="00017F55">
        <w:rPr>
          <w:szCs w:val="24"/>
        </w:rPr>
        <w:t>.</w:t>
      </w:r>
    </w:p>
    <w:p w:rsidR="00CB35DE" w:rsidRPr="00CB35DE" w:rsidRDefault="00CB35DE" w:rsidP="00CB35DE">
      <w:pPr>
        <w:widowControl w:val="0"/>
        <w:tabs>
          <w:tab w:val="left" w:pos="885"/>
          <w:tab w:val="left" w:pos="992"/>
          <w:tab w:val="left" w:pos="1134"/>
        </w:tabs>
        <w:autoSpaceDE w:val="0"/>
        <w:autoSpaceDN w:val="0"/>
        <w:jc w:val="both"/>
        <w:rPr>
          <w:i/>
          <w:color w:val="548DD4"/>
          <w:szCs w:val="24"/>
        </w:rPr>
      </w:pPr>
      <w:r>
        <w:rPr>
          <w:i/>
          <w:color w:val="548DD4"/>
          <w:szCs w:val="24"/>
        </w:rPr>
        <w:t>(пункт 5.15 в ред. постановления МОД от 25.04.2023 № 1267-</w:t>
      </w:r>
      <w:r>
        <w:rPr>
          <w:i/>
          <w:color w:val="548DD4"/>
          <w:szCs w:val="24"/>
          <w:lang w:val="en-US"/>
        </w:rPr>
        <w:t>VII</w:t>
      </w:r>
      <w:r>
        <w:rPr>
          <w:i/>
          <w:color w:val="548DD4"/>
          <w:szCs w:val="24"/>
        </w:rPr>
        <w:t>)</w:t>
      </w:r>
    </w:p>
    <w:p w:rsidR="00017F55" w:rsidRDefault="00017F55" w:rsidP="00035FA0">
      <w:pPr>
        <w:widowControl w:val="0"/>
        <w:tabs>
          <w:tab w:val="left" w:pos="885"/>
          <w:tab w:val="left" w:pos="992"/>
          <w:tab w:val="left" w:pos="1134"/>
        </w:tabs>
        <w:autoSpaceDE w:val="0"/>
        <w:autoSpaceDN w:val="0"/>
        <w:ind w:firstLine="709"/>
        <w:jc w:val="both"/>
        <w:rPr>
          <w:szCs w:val="24"/>
        </w:rPr>
      </w:pPr>
      <w:r w:rsidRPr="00017F55">
        <w:rPr>
          <w:szCs w:val="24"/>
        </w:rPr>
        <w:t>5.16.</w:t>
      </w:r>
      <w:r w:rsidR="00CB35DE">
        <w:rPr>
          <w:szCs w:val="24"/>
        </w:rPr>
        <w:t> </w:t>
      </w:r>
      <w:r w:rsidRPr="00017F55">
        <w:rPr>
          <w:szCs w:val="24"/>
        </w:rPr>
        <w:t>Совет Молодежного парламента созывает очередные заседания Молодежного парламента, организует работу Молодежного парламент</w:t>
      </w:r>
      <w:r w:rsidR="00CB35DE">
        <w:rPr>
          <w:szCs w:val="24"/>
        </w:rPr>
        <w:t xml:space="preserve">а, координирует работу комиссий, рабочих групп и экспертных советов </w:t>
      </w:r>
      <w:r w:rsidRPr="00017F55">
        <w:rPr>
          <w:szCs w:val="24"/>
        </w:rPr>
        <w:t>Молодежного парламента, разрабатывает планы работы Молодежного парламента и представляет их на утверждение Молодежного парламента.</w:t>
      </w:r>
    </w:p>
    <w:p w:rsidR="00CB35DE" w:rsidRPr="00CB35DE" w:rsidRDefault="00CB35DE" w:rsidP="00CB35DE">
      <w:pPr>
        <w:widowControl w:val="0"/>
        <w:tabs>
          <w:tab w:val="left" w:pos="885"/>
          <w:tab w:val="left" w:pos="992"/>
          <w:tab w:val="left" w:pos="1134"/>
        </w:tabs>
        <w:autoSpaceDE w:val="0"/>
        <w:autoSpaceDN w:val="0"/>
        <w:jc w:val="both"/>
        <w:rPr>
          <w:i/>
          <w:color w:val="548DD4"/>
          <w:szCs w:val="24"/>
        </w:rPr>
      </w:pPr>
      <w:r>
        <w:rPr>
          <w:i/>
          <w:color w:val="548DD4"/>
          <w:szCs w:val="24"/>
        </w:rPr>
        <w:t>(в ред. постановления МОД от 25.04.2023 № 1367-</w:t>
      </w:r>
      <w:r>
        <w:rPr>
          <w:i/>
          <w:color w:val="548DD4"/>
          <w:szCs w:val="24"/>
          <w:lang w:val="en-US"/>
        </w:rPr>
        <w:t>VII</w:t>
      </w:r>
      <w:r w:rsidRPr="00CB35DE">
        <w:rPr>
          <w:i/>
          <w:color w:val="548DD4"/>
          <w:szCs w:val="24"/>
        </w:rPr>
        <w:t>)</w:t>
      </w:r>
    </w:p>
    <w:p w:rsidR="00017F55" w:rsidRPr="00017F55" w:rsidRDefault="00017F55" w:rsidP="00035FA0">
      <w:pPr>
        <w:widowControl w:val="0"/>
        <w:tabs>
          <w:tab w:val="left" w:pos="885"/>
          <w:tab w:val="left" w:pos="992"/>
          <w:tab w:val="left" w:pos="1134"/>
        </w:tabs>
        <w:autoSpaceDE w:val="0"/>
        <w:autoSpaceDN w:val="0"/>
        <w:ind w:firstLine="709"/>
        <w:jc w:val="both"/>
        <w:rPr>
          <w:szCs w:val="24"/>
        </w:rPr>
      </w:pPr>
      <w:r w:rsidRPr="00017F55">
        <w:rPr>
          <w:szCs w:val="24"/>
        </w:rPr>
        <w:t>5.17.</w:t>
      </w:r>
      <w:r w:rsidR="00CB35DE">
        <w:rPr>
          <w:szCs w:val="24"/>
          <w:lang w:val="en-US"/>
        </w:rPr>
        <w:t> </w:t>
      </w:r>
      <w:r w:rsidRPr="00017F55">
        <w:rPr>
          <w:szCs w:val="24"/>
        </w:rPr>
        <w:t xml:space="preserve">Комиссии Молодежного парламента организуют работу по направлениям своей деятельности с соответствующими комитетами Мурманской областной Думы, </w:t>
      </w:r>
      <w:r w:rsidRPr="00017F55">
        <w:rPr>
          <w:szCs w:val="24"/>
        </w:rPr>
        <w:lastRenderedPageBreak/>
        <w:t xml:space="preserve">осуществляют подготовку совместно с рабочими группами Молодежного парламента проектов актов по направлениям своей деятельности для их рассмотрения </w:t>
      </w:r>
      <w:r w:rsidR="00CB35DE" w:rsidRPr="00CB35DE">
        <w:rPr>
          <w:szCs w:val="24"/>
        </w:rPr>
        <w:br/>
      </w:r>
      <w:r w:rsidRPr="00017F55">
        <w:rPr>
          <w:szCs w:val="24"/>
        </w:rPr>
        <w:t>на заседаниях Молодежного парламента.</w:t>
      </w:r>
    </w:p>
    <w:p w:rsidR="00017F55" w:rsidRPr="00017F55" w:rsidRDefault="00017F55" w:rsidP="00035FA0">
      <w:pPr>
        <w:widowControl w:val="0"/>
        <w:tabs>
          <w:tab w:val="left" w:pos="885"/>
          <w:tab w:val="left" w:pos="992"/>
          <w:tab w:val="left" w:pos="1134"/>
        </w:tabs>
        <w:autoSpaceDE w:val="0"/>
        <w:autoSpaceDN w:val="0"/>
        <w:ind w:firstLine="709"/>
        <w:jc w:val="both"/>
        <w:rPr>
          <w:szCs w:val="24"/>
        </w:rPr>
      </w:pPr>
      <w:r w:rsidRPr="00017F55">
        <w:rPr>
          <w:szCs w:val="24"/>
        </w:rPr>
        <w:t>5.18.</w:t>
      </w:r>
      <w:r w:rsidR="00CB35DE">
        <w:rPr>
          <w:szCs w:val="24"/>
          <w:lang w:val="en-US"/>
        </w:rPr>
        <w:t> </w:t>
      </w:r>
      <w:r w:rsidRPr="00017F55">
        <w:rPr>
          <w:szCs w:val="24"/>
        </w:rPr>
        <w:t>В работе Молодежного парламента могут принимать участие депутаты Мурманской областной Думы, представители иных органов государственной власти Мурманской области и органов местного самоуправления муниципальных образований Мурманской области с правом совещательного голоса.</w:t>
      </w:r>
    </w:p>
    <w:p w:rsidR="00017F55" w:rsidRPr="00017F55" w:rsidRDefault="00017F55" w:rsidP="00035FA0">
      <w:pPr>
        <w:tabs>
          <w:tab w:val="left" w:pos="885"/>
          <w:tab w:val="left" w:pos="992"/>
          <w:tab w:val="left" w:pos="1134"/>
        </w:tabs>
        <w:autoSpaceDE w:val="0"/>
        <w:autoSpaceDN w:val="0"/>
        <w:adjustRightInd w:val="0"/>
        <w:ind w:firstLine="708"/>
        <w:jc w:val="both"/>
        <w:rPr>
          <w:szCs w:val="24"/>
        </w:rPr>
      </w:pPr>
      <w:r w:rsidRPr="00017F55">
        <w:rPr>
          <w:szCs w:val="24"/>
        </w:rPr>
        <w:t>5.19.</w:t>
      </w:r>
      <w:r w:rsidR="00CB35DE">
        <w:rPr>
          <w:szCs w:val="24"/>
          <w:lang w:val="en-US"/>
        </w:rPr>
        <w:t> </w:t>
      </w:r>
      <w:r w:rsidRPr="00017F55">
        <w:rPr>
          <w:szCs w:val="24"/>
        </w:rPr>
        <w:t xml:space="preserve">Председатель Молодежного парламента по окончании календарного года </w:t>
      </w:r>
      <w:r w:rsidR="00CB35DE" w:rsidRPr="00CB35DE">
        <w:rPr>
          <w:szCs w:val="24"/>
        </w:rPr>
        <w:br/>
      </w:r>
      <w:r w:rsidRPr="00017F55">
        <w:rPr>
          <w:szCs w:val="24"/>
        </w:rPr>
        <w:t xml:space="preserve">в срок до 1 мая направляет в Мурманскую областную Думу ежегодный доклад </w:t>
      </w:r>
      <w:r w:rsidR="00CB35DE" w:rsidRPr="00F71043">
        <w:rPr>
          <w:szCs w:val="24"/>
        </w:rPr>
        <w:br/>
      </w:r>
      <w:r w:rsidRPr="00017F55">
        <w:rPr>
          <w:szCs w:val="24"/>
        </w:rPr>
        <w:t>о результатах деятельности Молодежного парламента. Ежегодный доклад заслушивается на заседании профильного комитета.</w:t>
      </w:r>
    </w:p>
    <w:p w:rsidR="00A77C1F" w:rsidRDefault="00A77C1F" w:rsidP="00035FA0">
      <w:pPr>
        <w:tabs>
          <w:tab w:val="left" w:pos="885"/>
          <w:tab w:val="left" w:pos="992"/>
          <w:tab w:val="left" w:pos="1134"/>
        </w:tabs>
        <w:ind w:firstLine="720"/>
        <w:jc w:val="both"/>
        <w:rPr>
          <w:szCs w:val="24"/>
        </w:rPr>
      </w:pPr>
      <w:r w:rsidRPr="00A77C1F">
        <w:rPr>
          <w:szCs w:val="24"/>
        </w:rPr>
        <w:t>5</w:t>
      </w:r>
      <w:r>
        <w:rPr>
          <w:szCs w:val="24"/>
        </w:rPr>
        <w:t>.19.1. Член Молодежного парламента по окончании календарного года в срок до 1 апреля направляет председателю Молодежного парламента и в представительный орган городского округа, муниципального округа Мурманской области, делегировавший его кандидатуру для назначения в состав Молодежного парламента, ежегодный доклад о результатах своей деятельности.  Ежегодный доклад может заслушиваться на заседании представительного органа городского округа, муниципального округа Мурманской области (комиссии представительного органа городского округа, муниципального округа Мурманской области), делегировавшего соответствующего члена для назначения в состав Молодежного парламента.</w:t>
      </w:r>
    </w:p>
    <w:p w:rsidR="00A77C1F" w:rsidRPr="00A77C1F" w:rsidRDefault="00A77C1F" w:rsidP="00A77C1F">
      <w:pPr>
        <w:tabs>
          <w:tab w:val="left" w:pos="885"/>
          <w:tab w:val="left" w:pos="992"/>
          <w:tab w:val="left" w:pos="1134"/>
        </w:tabs>
        <w:jc w:val="both"/>
        <w:rPr>
          <w:i/>
          <w:color w:val="548DD4" w:themeColor="text2" w:themeTint="99"/>
          <w:szCs w:val="24"/>
        </w:rPr>
      </w:pPr>
      <w:r>
        <w:rPr>
          <w:i/>
          <w:color w:val="548DD4" w:themeColor="text2" w:themeTint="99"/>
          <w:szCs w:val="24"/>
        </w:rPr>
        <w:t>(пункт 5.19.1 доп. постановлением МОД от 20.02.2025 № 2720-</w:t>
      </w:r>
      <w:r>
        <w:rPr>
          <w:i/>
          <w:color w:val="548DD4" w:themeColor="text2" w:themeTint="99"/>
          <w:szCs w:val="24"/>
          <w:lang w:val="en-US"/>
        </w:rPr>
        <w:t>VII</w:t>
      </w:r>
      <w:r>
        <w:rPr>
          <w:i/>
          <w:color w:val="548DD4" w:themeColor="text2" w:themeTint="99"/>
          <w:szCs w:val="24"/>
        </w:rPr>
        <w:t>)</w:t>
      </w:r>
    </w:p>
    <w:p w:rsidR="00017F55" w:rsidRDefault="00017F55" w:rsidP="00035FA0">
      <w:pPr>
        <w:tabs>
          <w:tab w:val="left" w:pos="885"/>
          <w:tab w:val="left" w:pos="992"/>
          <w:tab w:val="left" w:pos="1134"/>
        </w:tabs>
        <w:ind w:firstLine="720"/>
        <w:jc w:val="both"/>
        <w:rPr>
          <w:szCs w:val="24"/>
        </w:rPr>
      </w:pPr>
      <w:r w:rsidRPr="00017F55">
        <w:rPr>
          <w:szCs w:val="24"/>
        </w:rPr>
        <w:t>5.20.</w:t>
      </w:r>
      <w:r w:rsidR="00CB35DE">
        <w:rPr>
          <w:szCs w:val="24"/>
          <w:lang w:val="en-US"/>
        </w:rPr>
        <w:t> </w:t>
      </w:r>
      <w:r w:rsidRPr="00017F55">
        <w:rPr>
          <w:szCs w:val="24"/>
        </w:rPr>
        <w:t xml:space="preserve">Членам Молодежного парламента возмещаются расходы на поездки за пределы Мурманской области, связанные </w:t>
      </w:r>
      <w:r w:rsidR="00CB35DE">
        <w:rPr>
          <w:szCs w:val="24"/>
        </w:rPr>
        <w:t>с</w:t>
      </w:r>
      <w:r w:rsidR="00CB35DE" w:rsidRPr="00CB35DE">
        <w:rPr>
          <w:szCs w:val="24"/>
        </w:rPr>
        <w:t xml:space="preserve"> </w:t>
      </w:r>
      <w:r w:rsidR="00CB35DE">
        <w:rPr>
          <w:szCs w:val="24"/>
        </w:rPr>
        <w:t>участием в мероприятиях, указанных в абзаце девятом пункта 2.2 настоящего Положения</w:t>
      </w:r>
      <w:r w:rsidRPr="00017F55">
        <w:rPr>
          <w:szCs w:val="24"/>
        </w:rPr>
        <w:t>:</w:t>
      </w:r>
    </w:p>
    <w:p w:rsidR="00CB35DE" w:rsidRPr="00CB35DE" w:rsidRDefault="00CB35DE" w:rsidP="00CB35DE">
      <w:pPr>
        <w:tabs>
          <w:tab w:val="left" w:pos="885"/>
          <w:tab w:val="left" w:pos="992"/>
          <w:tab w:val="left" w:pos="1134"/>
        </w:tabs>
        <w:jc w:val="both"/>
        <w:rPr>
          <w:i/>
          <w:color w:val="548DD4"/>
          <w:szCs w:val="24"/>
        </w:rPr>
      </w:pPr>
      <w:r>
        <w:rPr>
          <w:i/>
          <w:color w:val="548DD4"/>
          <w:szCs w:val="24"/>
        </w:rPr>
        <w:t>(в ред. постановления МОД от 25.04.2023 № 1267-</w:t>
      </w:r>
      <w:r>
        <w:rPr>
          <w:i/>
          <w:color w:val="548DD4"/>
          <w:szCs w:val="24"/>
          <w:lang w:val="en-US"/>
        </w:rPr>
        <w:t>VII</w:t>
      </w:r>
      <w:r w:rsidRPr="00CB35DE">
        <w:rPr>
          <w:i/>
          <w:color w:val="548DD4"/>
          <w:szCs w:val="24"/>
        </w:rPr>
        <w:t>)</w:t>
      </w:r>
    </w:p>
    <w:p w:rsidR="00017F55" w:rsidRPr="00017F55" w:rsidRDefault="00017F55" w:rsidP="00035FA0">
      <w:pPr>
        <w:tabs>
          <w:tab w:val="left" w:pos="885"/>
          <w:tab w:val="left" w:pos="992"/>
          <w:tab w:val="left" w:pos="1134"/>
        </w:tabs>
        <w:ind w:firstLine="720"/>
        <w:jc w:val="both"/>
        <w:rPr>
          <w:szCs w:val="24"/>
        </w:rPr>
      </w:pPr>
      <w:r w:rsidRPr="00017F55">
        <w:rPr>
          <w:szCs w:val="24"/>
        </w:rPr>
        <w:t>расходы по проезду к месту проведения мероприятия и обратно;</w:t>
      </w:r>
    </w:p>
    <w:p w:rsidR="00017F55" w:rsidRPr="00017F55" w:rsidRDefault="00017F55" w:rsidP="00035FA0">
      <w:pPr>
        <w:tabs>
          <w:tab w:val="left" w:pos="885"/>
          <w:tab w:val="left" w:pos="992"/>
          <w:tab w:val="left" w:pos="1134"/>
        </w:tabs>
        <w:ind w:firstLine="720"/>
        <w:jc w:val="both"/>
        <w:rPr>
          <w:szCs w:val="24"/>
        </w:rPr>
      </w:pPr>
      <w:r w:rsidRPr="00017F55">
        <w:rPr>
          <w:szCs w:val="24"/>
        </w:rPr>
        <w:t>расходы, связанные с бронированием и наймом жилого помещения.</w:t>
      </w:r>
    </w:p>
    <w:p w:rsidR="00017F55" w:rsidRPr="00017F55" w:rsidRDefault="00017F55" w:rsidP="00035FA0">
      <w:pPr>
        <w:tabs>
          <w:tab w:val="left" w:pos="885"/>
          <w:tab w:val="left" w:pos="992"/>
          <w:tab w:val="left" w:pos="1134"/>
        </w:tabs>
        <w:ind w:firstLine="720"/>
        <w:jc w:val="both"/>
        <w:rPr>
          <w:szCs w:val="24"/>
        </w:rPr>
      </w:pPr>
      <w:r w:rsidRPr="00017F55">
        <w:rPr>
          <w:szCs w:val="24"/>
        </w:rPr>
        <w:t>5.21.</w:t>
      </w:r>
      <w:r w:rsidR="00CB35DE">
        <w:rPr>
          <w:szCs w:val="24"/>
          <w:lang w:val="en-US"/>
        </w:rPr>
        <w:t> </w:t>
      </w:r>
      <w:r w:rsidRPr="00017F55">
        <w:rPr>
          <w:szCs w:val="24"/>
        </w:rPr>
        <w:t>Возмещение расходов осуществляется на основании распоряжения Председателя Мурманской областной Думы о направлении одного либо нескольких членов Молодежного парламента для участия в мероприятии. Распоряжение Председателя Мурманской областной Думы издается по результатам рассмотрения ходатайства председателя Молодежного парламента.</w:t>
      </w:r>
    </w:p>
    <w:p w:rsidR="00017F55" w:rsidRDefault="00017F55" w:rsidP="00035FA0">
      <w:pPr>
        <w:tabs>
          <w:tab w:val="left" w:pos="885"/>
          <w:tab w:val="left" w:pos="992"/>
          <w:tab w:val="left" w:pos="1134"/>
        </w:tabs>
        <w:ind w:firstLine="720"/>
        <w:jc w:val="both"/>
        <w:rPr>
          <w:szCs w:val="24"/>
        </w:rPr>
      </w:pPr>
      <w:r w:rsidRPr="00017F55">
        <w:rPr>
          <w:szCs w:val="24"/>
        </w:rPr>
        <w:t>5.22.</w:t>
      </w:r>
      <w:r w:rsidR="00CB35DE">
        <w:rPr>
          <w:szCs w:val="24"/>
          <w:lang w:val="en-US"/>
        </w:rPr>
        <w:t> </w:t>
      </w:r>
      <w:r w:rsidRPr="00017F55">
        <w:rPr>
          <w:szCs w:val="24"/>
        </w:rPr>
        <w:t xml:space="preserve">Финансовое обеспечение расходных обязательств, связанных </w:t>
      </w:r>
      <w:r w:rsidR="00CB35DE">
        <w:rPr>
          <w:szCs w:val="24"/>
        </w:rPr>
        <w:br/>
      </w:r>
      <w:r w:rsidRPr="00017F55">
        <w:rPr>
          <w:szCs w:val="24"/>
        </w:rPr>
        <w:t xml:space="preserve">с возмещением расходов на поездки членов Молодежного парламента за пределы Мурманской области для </w:t>
      </w:r>
      <w:r w:rsidR="00CB35DE">
        <w:rPr>
          <w:szCs w:val="24"/>
        </w:rPr>
        <w:t>участия в мероприятиях, указанных в абзаце девятом пункта 2.2 настоящего Положения,</w:t>
      </w:r>
      <w:r w:rsidRPr="00017F55">
        <w:rPr>
          <w:szCs w:val="24"/>
        </w:rPr>
        <w:t xml:space="preserve"> осуществляется на основании бюджетной сметы расходов Мурманской областной Думы на соответствующий финансовый год в пределах лимитов бюджетных обязательств.</w:t>
      </w:r>
    </w:p>
    <w:p w:rsidR="00CB35DE" w:rsidRPr="00CB35DE" w:rsidRDefault="00CB35DE" w:rsidP="00CB35DE">
      <w:pPr>
        <w:tabs>
          <w:tab w:val="left" w:pos="885"/>
          <w:tab w:val="left" w:pos="992"/>
          <w:tab w:val="left" w:pos="1134"/>
        </w:tabs>
        <w:jc w:val="both"/>
        <w:rPr>
          <w:i/>
          <w:color w:val="548DD4"/>
          <w:szCs w:val="24"/>
        </w:rPr>
      </w:pPr>
      <w:r>
        <w:rPr>
          <w:i/>
          <w:color w:val="548DD4"/>
          <w:szCs w:val="24"/>
        </w:rPr>
        <w:t>(в ред. постановления МОД от 25.04.2023 № 1267-</w:t>
      </w:r>
      <w:r>
        <w:rPr>
          <w:i/>
          <w:color w:val="548DD4"/>
          <w:szCs w:val="24"/>
          <w:lang w:val="en-US"/>
        </w:rPr>
        <w:t>VII</w:t>
      </w:r>
      <w:r w:rsidRPr="00CB35DE">
        <w:rPr>
          <w:i/>
          <w:color w:val="548DD4"/>
          <w:szCs w:val="24"/>
        </w:rPr>
        <w:t>)</w:t>
      </w:r>
    </w:p>
    <w:p w:rsidR="00017F55" w:rsidRPr="00017F55" w:rsidRDefault="00017F55" w:rsidP="00035FA0">
      <w:pPr>
        <w:tabs>
          <w:tab w:val="left" w:pos="885"/>
          <w:tab w:val="left" w:pos="992"/>
          <w:tab w:val="left" w:pos="1134"/>
        </w:tabs>
        <w:ind w:firstLine="720"/>
        <w:jc w:val="both"/>
        <w:rPr>
          <w:szCs w:val="24"/>
        </w:rPr>
      </w:pPr>
      <w:r w:rsidRPr="00017F55">
        <w:rPr>
          <w:szCs w:val="24"/>
        </w:rPr>
        <w:t>5.23.</w:t>
      </w:r>
      <w:r w:rsidR="00CB35DE">
        <w:rPr>
          <w:szCs w:val="24"/>
        </w:rPr>
        <w:t> </w:t>
      </w:r>
      <w:proofErr w:type="gramStart"/>
      <w:r w:rsidRPr="00017F55">
        <w:rPr>
          <w:szCs w:val="24"/>
        </w:rPr>
        <w:t xml:space="preserve">Расходы по проезду члена Молодежного парламента к месту проведения мероприятия и обратно к месту жительства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w:t>
      </w:r>
      <w:r w:rsidR="00C1749B">
        <w:rPr>
          <w:szCs w:val="24"/>
        </w:rPr>
        <w:br/>
      </w:r>
      <w:r w:rsidRPr="00017F55">
        <w:rPr>
          <w:szCs w:val="24"/>
        </w:rPr>
        <w:t>а также по проезду из одного населенного пункта в другой, если член Молодежного парламента направлен для участия в нескольких мероприятиях, проводимых в разных населенных</w:t>
      </w:r>
      <w:proofErr w:type="gramEnd"/>
      <w:r w:rsidRPr="00017F55">
        <w:rPr>
          <w:szCs w:val="24"/>
        </w:rPr>
        <w:t xml:space="preserve"> </w:t>
      </w:r>
      <w:proofErr w:type="gramStart"/>
      <w:r w:rsidRPr="00017F55">
        <w:rPr>
          <w:szCs w:val="24"/>
        </w:rPr>
        <w:t>пунктах, воздушным, железнодорожным, водным и автомобильным транспортом (за исключением такси) возмещаются по фактическим затратам, подтвержденным проездными документами, по следующим нормам:</w:t>
      </w:r>
      <w:proofErr w:type="gramEnd"/>
    </w:p>
    <w:p w:rsidR="00017F55" w:rsidRPr="00017F55" w:rsidRDefault="00017F55" w:rsidP="00035FA0">
      <w:pPr>
        <w:tabs>
          <w:tab w:val="left" w:pos="885"/>
          <w:tab w:val="left" w:pos="992"/>
          <w:tab w:val="left" w:pos="1134"/>
        </w:tabs>
        <w:ind w:firstLine="720"/>
        <w:jc w:val="both"/>
        <w:rPr>
          <w:szCs w:val="24"/>
        </w:rPr>
      </w:pPr>
      <w:r w:rsidRPr="00017F55">
        <w:rPr>
          <w:szCs w:val="24"/>
        </w:rPr>
        <w:t>воздушным транспортом – по билету экономического класса обслуживания;</w:t>
      </w:r>
    </w:p>
    <w:p w:rsidR="00017F55" w:rsidRPr="00017F55" w:rsidRDefault="00017F55" w:rsidP="00035FA0">
      <w:pPr>
        <w:tabs>
          <w:tab w:val="left" w:pos="885"/>
          <w:tab w:val="left" w:pos="992"/>
          <w:tab w:val="left" w:pos="1134"/>
        </w:tabs>
        <w:ind w:firstLine="720"/>
        <w:jc w:val="both"/>
        <w:rPr>
          <w:szCs w:val="24"/>
        </w:rPr>
      </w:pPr>
      <w:r w:rsidRPr="00017F55">
        <w:rPr>
          <w:szCs w:val="24"/>
        </w:rP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017F55" w:rsidRPr="00017F55" w:rsidRDefault="00017F55" w:rsidP="00035FA0">
      <w:pPr>
        <w:tabs>
          <w:tab w:val="left" w:pos="885"/>
          <w:tab w:val="left" w:pos="992"/>
          <w:tab w:val="left" w:pos="1134"/>
        </w:tabs>
        <w:ind w:firstLine="720"/>
        <w:jc w:val="both"/>
        <w:rPr>
          <w:szCs w:val="24"/>
        </w:rPr>
      </w:pPr>
      <w:r w:rsidRPr="00017F55">
        <w:rPr>
          <w:szCs w:val="24"/>
        </w:rPr>
        <w:lastRenderedPageBreak/>
        <w:t>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017F55" w:rsidRDefault="00017F55" w:rsidP="00035FA0">
      <w:pPr>
        <w:tabs>
          <w:tab w:val="left" w:pos="885"/>
          <w:tab w:val="left" w:pos="992"/>
          <w:tab w:val="left" w:pos="1134"/>
        </w:tabs>
        <w:ind w:firstLine="720"/>
        <w:jc w:val="both"/>
        <w:rPr>
          <w:szCs w:val="24"/>
        </w:rPr>
      </w:pPr>
      <w:r w:rsidRPr="00017F55">
        <w:rPr>
          <w:szCs w:val="24"/>
        </w:rPr>
        <w:t>5.24.</w:t>
      </w:r>
      <w:r w:rsidR="00CB35DE">
        <w:rPr>
          <w:szCs w:val="24"/>
          <w:lang w:val="en-US"/>
        </w:rPr>
        <w:t> </w:t>
      </w:r>
      <w:proofErr w:type="gramStart"/>
      <w:r w:rsidRPr="00017F55">
        <w:rPr>
          <w:szCs w:val="24"/>
        </w:rPr>
        <w:t>Расходы по проезду к месту проведения мероприятия на территории Российской Федерации</w:t>
      </w:r>
      <w:r w:rsidR="00CB35DE">
        <w:rPr>
          <w:szCs w:val="24"/>
        </w:rPr>
        <w:t>, на территории Республики Беларусь</w:t>
      </w:r>
      <w:r w:rsidRPr="00017F55">
        <w:rPr>
          <w:szCs w:val="24"/>
        </w:rPr>
        <w:t xml:space="preserve"> и обратно к месту жительства включают в себя расходы по проезду соответственно к станции, пристани, аэропорту и от станции, пристани, аэропорта, если они находятся за чертой населенного пункта, при наличии документов (билетов), подтверждающих эти расходы, а также страховой взнос на обязательное личное страхование пассажиров </w:t>
      </w:r>
      <w:r w:rsidR="00CB35DE">
        <w:rPr>
          <w:szCs w:val="24"/>
        </w:rPr>
        <w:br/>
      </w:r>
      <w:r w:rsidRPr="00017F55">
        <w:rPr>
          <w:szCs w:val="24"/>
        </w:rPr>
        <w:t>на</w:t>
      </w:r>
      <w:proofErr w:type="gramEnd"/>
      <w:r w:rsidRPr="00017F55">
        <w:rPr>
          <w:szCs w:val="24"/>
        </w:rPr>
        <w:t xml:space="preserve"> </w:t>
      </w:r>
      <w:proofErr w:type="gramStart"/>
      <w:r w:rsidRPr="00017F55">
        <w:rPr>
          <w:szCs w:val="24"/>
        </w:rPr>
        <w:t>транспорте</w:t>
      </w:r>
      <w:proofErr w:type="gramEnd"/>
      <w:r w:rsidRPr="00017F55">
        <w:rPr>
          <w:szCs w:val="24"/>
        </w:rPr>
        <w:t>, оплату услуг по оформлению проездных документов.</w:t>
      </w:r>
    </w:p>
    <w:p w:rsidR="00CB35DE" w:rsidRPr="00CB35DE" w:rsidRDefault="00CB35DE" w:rsidP="00CB35DE">
      <w:pPr>
        <w:tabs>
          <w:tab w:val="left" w:pos="885"/>
          <w:tab w:val="left" w:pos="992"/>
          <w:tab w:val="left" w:pos="1134"/>
        </w:tabs>
        <w:jc w:val="both"/>
        <w:rPr>
          <w:i/>
          <w:color w:val="548DD4"/>
          <w:szCs w:val="24"/>
        </w:rPr>
      </w:pPr>
      <w:r>
        <w:rPr>
          <w:i/>
          <w:color w:val="548DD4"/>
          <w:szCs w:val="24"/>
        </w:rPr>
        <w:t>(в ред. постановления МОД от 25.04.2023 № 1267-</w:t>
      </w:r>
      <w:r>
        <w:rPr>
          <w:i/>
          <w:color w:val="548DD4"/>
          <w:szCs w:val="24"/>
          <w:lang w:val="en-US"/>
        </w:rPr>
        <w:t>VII</w:t>
      </w:r>
      <w:r w:rsidRPr="00CB35DE">
        <w:rPr>
          <w:i/>
          <w:color w:val="548DD4"/>
          <w:szCs w:val="24"/>
        </w:rPr>
        <w:t>)</w:t>
      </w:r>
    </w:p>
    <w:p w:rsidR="00017F55" w:rsidRPr="00017F55" w:rsidRDefault="00017F55" w:rsidP="00035FA0">
      <w:pPr>
        <w:tabs>
          <w:tab w:val="left" w:pos="885"/>
          <w:tab w:val="left" w:pos="992"/>
          <w:tab w:val="left" w:pos="1134"/>
        </w:tabs>
        <w:ind w:firstLine="720"/>
        <w:jc w:val="both"/>
        <w:rPr>
          <w:szCs w:val="24"/>
        </w:rPr>
      </w:pPr>
      <w:r w:rsidRPr="00017F55">
        <w:rPr>
          <w:szCs w:val="24"/>
        </w:rPr>
        <w:t>5.25.</w:t>
      </w:r>
      <w:r w:rsidR="00CB35DE">
        <w:rPr>
          <w:szCs w:val="24"/>
          <w:lang w:val="en-US"/>
        </w:rPr>
        <w:t> </w:t>
      </w:r>
      <w:r w:rsidRPr="00017F55">
        <w:rPr>
          <w:szCs w:val="24"/>
        </w:rPr>
        <w:t>Расходы по бронированию и найму жилого помещения возмещаются члену Молодежного парламента, направленному для участия в мероприятии (кроме тех случаев, когда ему предоставляется бесплатное жилое помещение), по фактическим затратам, подтвержденным соответствующими документами, но не более 7</w:t>
      </w:r>
      <w:r w:rsidR="00C1749B">
        <w:rPr>
          <w:szCs w:val="24"/>
        </w:rPr>
        <w:t> </w:t>
      </w:r>
      <w:r w:rsidRPr="00017F55">
        <w:rPr>
          <w:szCs w:val="24"/>
        </w:rPr>
        <w:t>000 рублей в сутки.</w:t>
      </w:r>
    </w:p>
    <w:p w:rsidR="00017F55" w:rsidRPr="00017F55" w:rsidRDefault="00017F55" w:rsidP="00035FA0">
      <w:pPr>
        <w:tabs>
          <w:tab w:val="left" w:pos="885"/>
          <w:tab w:val="left" w:pos="992"/>
          <w:tab w:val="left" w:pos="1134"/>
        </w:tabs>
        <w:ind w:firstLine="720"/>
        <w:jc w:val="both"/>
        <w:rPr>
          <w:szCs w:val="24"/>
        </w:rPr>
      </w:pPr>
      <w:r w:rsidRPr="00017F55">
        <w:rPr>
          <w:szCs w:val="24"/>
        </w:rPr>
        <w:t>5.26.</w:t>
      </w:r>
      <w:r w:rsidR="00CB35DE">
        <w:rPr>
          <w:szCs w:val="24"/>
          <w:lang w:val="en-US"/>
        </w:rPr>
        <w:t> </w:t>
      </w:r>
      <w:r w:rsidRPr="00017F55">
        <w:rPr>
          <w:szCs w:val="24"/>
        </w:rPr>
        <w:t>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а также при отсутствии документов, подтверждающих расходы по найму жилого помещения, возмещение соответствующих расходов не производится.</w:t>
      </w:r>
    </w:p>
    <w:p w:rsidR="00017F55" w:rsidRDefault="00017F55" w:rsidP="00035FA0">
      <w:pPr>
        <w:tabs>
          <w:tab w:val="left" w:pos="885"/>
          <w:tab w:val="left" w:pos="992"/>
          <w:tab w:val="left" w:pos="1134"/>
        </w:tabs>
        <w:ind w:firstLine="720"/>
        <w:jc w:val="both"/>
        <w:rPr>
          <w:szCs w:val="24"/>
        </w:rPr>
      </w:pPr>
      <w:r w:rsidRPr="00017F55">
        <w:rPr>
          <w:szCs w:val="24"/>
        </w:rPr>
        <w:t>5.27.</w:t>
      </w:r>
      <w:r w:rsidR="00CB35DE">
        <w:rPr>
          <w:szCs w:val="24"/>
          <w:lang w:val="en-US"/>
        </w:rPr>
        <w:t> </w:t>
      </w:r>
      <w:r w:rsidRPr="00017F55">
        <w:rPr>
          <w:szCs w:val="24"/>
        </w:rPr>
        <w:t xml:space="preserve">При направлении члена Молодежного парламента в поездку за пределы Мурманской области, связанную </w:t>
      </w:r>
      <w:r w:rsidR="00CB35DE">
        <w:rPr>
          <w:szCs w:val="24"/>
        </w:rPr>
        <w:t>с участием в мероприятиях, указанных в абзаце девятом пункта 2.2 настоящего Положения,</w:t>
      </w:r>
      <w:r w:rsidRPr="00017F55">
        <w:rPr>
          <w:szCs w:val="24"/>
        </w:rPr>
        <w:t xml:space="preserve"> ему выдается денежный аванс на оплату расходов по проезду к месту проведения мероприятия и обратно, расходов по найму жилого помещения. Выдача денежного аванса осуществляется на основании письменного заявления члена Молодежного парламента, направленного на имя Председателя Мурманской областной Думы.</w:t>
      </w:r>
    </w:p>
    <w:p w:rsidR="00232AF7" w:rsidRDefault="00CB35DE" w:rsidP="00232AF7">
      <w:pPr>
        <w:tabs>
          <w:tab w:val="left" w:pos="885"/>
          <w:tab w:val="left" w:pos="992"/>
          <w:tab w:val="left" w:pos="1134"/>
        </w:tabs>
        <w:jc w:val="both"/>
        <w:rPr>
          <w:i/>
          <w:color w:val="548DD4"/>
          <w:szCs w:val="24"/>
        </w:rPr>
      </w:pPr>
      <w:r>
        <w:rPr>
          <w:i/>
          <w:color w:val="548DD4"/>
          <w:szCs w:val="24"/>
        </w:rPr>
        <w:t>(в ред. постановления МОД от 25.04.2023 № 1267-</w:t>
      </w:r>
      <w:r>
        <w:rPr>
          <w:i/>
          <w:color w:val="548DD4"/>
          <w:szCs w:val="24"/>
          <w:lang w:val="en-US"/>
        </w:rPr>
        <w:t>VII</w:t>
      </w:r>
      <w:r w:rsidRPr="00CB35DE">
        <w:rPr>
          <w:i/>
          <w:color w:val="548DD4"/>
          <w:szCs w:val="24"/>
        </w:rPr>
        <w:t>)</w:t>
      </w:r>
    </w:p>
    <w:p w:rsidR="00017F55" w:rsidRPr="00017F55" w:rsidRDefault="00017F55" w:rsidP="00232AF7">
      <w:pPr>
        <w:tabs>
          <w:tab w:val="left" w:pos="885"/>
          <w:tab w:val="left" w:pos="992"/>
          <w:tab w:val="left" w:pos="1134"/>
        </w:tabs>
        <w:ind w:firstLine="709"/>
        <w:jc w:val="both"/>
        <w:rPr>
          <w:szCs w:val="24"/>
        </w:rPr>
      </w:pPr>
      <w:r w:rsidRPr="00017F55">
        <w:rPr>
          <w:szCs w:val="24"/>
        </w:rPr>
        <w:t>5.28.</w:t>
      </w:r>
      <w:r w:rsidR="00232AF7">
        <w:rPr>
          <w:szCs w:val="24"/>
        </w:rPr>
        <w:t> </w:t>
      </w:r>
      <w:r w:rsidRPr="00017F55">
        <w:rPr>
          <w:szCs w:val="24"/>
        </w:rPr>
        <w:t xml:space="preserve">По возвращении из поездки член Молодежного парламента обязан в течение трех рабочих дней представить в отдел бухгалтерского учета и отчетности аппарата Мурманской областной Думы авансовый отчет об израсходованных в связи с поездкой суммах по установленной форме и произвести окончательный расчет </w:t>
      </w:r>
      <w:r w:rsidR="00C1749B">
        <w:rPr>
          <w:szCs w:val="24"/>
        </w:rPr>
        <w:br/>
      </w:r>
      <w:r w:rsidRPr="00017F55">
        <w:rPr>
          <w:szCs w:val="24"/>
        </w:rPr>
        <w:t>по выданному ему денежному авансу. К авансовому отчету прилагаются документы о найме жилого помещения, фактических расходах по проезду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w:t>
      </w:r>
    </w:p>
    <w:p w:rsidR="00017F55" w:rsidRPr="00017F55" w:rsidRDefault="00017F55" w:rsidP="00017F55">
      <w:pPr>
        <w:widowControl w:val="0"/>
        <w:autoSpaceDE w:val="0"/>
        <w:autoSpaceDN w:val="0"/>
        <w:ind w:firstLine="540"/>
        <w:jc w:val="both"/>
        <w:rPr>
          <w:i/>
          <w:szCs w:val="24"/>
        </w:rPr>
      </w:pPr>
    </w:p>
    <w:p w:rsidR="00017F55" w:rsidRPr="00017F55" w:rsidRDefault="00017F55" w:rsidP="00017F55">
      <w:pPr>
        <w:widowControl w:val="0"/>
        <w:autoSpaceDE w:val="0"/>
        <w:autoSpaceDN w:val="0"/>
        <w:jc w:val="center"/>
        <w:outlineLvl w:val="1"/>
        <w:rPr>
          <w:b/>
          <w:szCs w:val="24"/>
        </w:rPr>
      </w:pPr>
      <w:r w:rsidRPr="00017F55">
        <w:rPr>
          <w:b/>
          <w:szCs w:val="24"/>
        </w:rPr>
        <w:t>6. АКТЫ МОЛОДЕЖНОГО ПАРЛАМЕНТА</w:t>
      </w:r>
      <w:r w:rsidRPr="00017F55">
        <w:rPr>
          <w:szCs w:val="24"/>
        </w:rPr>
        <w:t xml:space="preserve"> </w:t>
      </w:r>
    </w:p>
    <w:p w:rsidR="00017F55" w:rsidRPr="00017F55" w:rsidRDefault="00017F55" w:rsidP="00017F55">
      <w:pPr>
        <w:widowControl w:val="0"/>
        <w:autoSpaceDE w:val="0"/>
        <w:autoSpaceDN w:val="0"/>
        <w:ind w:firstLine="540"/>
        <w:jc w:val="both"/>
        <w:rPr>
          <w:szCs w:val="24"/>
        </w:rPr>
      </w:pPr>
    </w:p>
    <w:p w:rsidR="00017F55" w:rsidRPr="00017F55" w:rsidRDefault="00017F55" w:rsidP="00017F55">
      <w:pPr>
        <w:widowControl w:val="0"/>
        <w:autoSpaceDE w:val="0"/>
        <w:autoSpaceDN w:val="0"/>
        <w:ind w:firstLine="709"/>
        <w:jc w:val="both"/>
        <w:rPr>
          <w:szCs w:val="24"/>
        </w:rPr>
      </w:pPr>
      <w:r w:rsidRPr="00017F55">
        <w:rPr>
          <w:szCs w:val="24"/>
        </w:rPr>
        <w:t>6.1.</w:t>
      </w:r>
      <w:r>
        <w:rPr>
          <w:szCs w:val="24"/>
        </w:rPr>
        <w:t xml:space="preserve"> </w:t>
      </w:r>
      <w:r w:rsidRPr="00017F55">
        <w:rPr>
          <w:szCs w:val="24"/>
        </w:rPr>
        <w:t>Молодежный парламент по направлениям своей деятельности разрабатывает и принимает обращения, предложения и рекомендации, а по организационным вопросам своей деятельности принимает постановления.</w:t>
      </w:r>
    </w:p>
    <w:p w:rsidR="00017F55" w:rsidRPr="00017F55" w:rsidRDefault="00017F55" w:rsidP="00B430E4">
      <w:pPr>
        <w:widowControl w:val="0"/>
        <w:tabs>
          <w:tab w:val="left" w:pos="885"/>
          <w:tab w:val="left" w:pos="992"/>
          <w:tab w:val="left" w:pos="1134"/>
        </w:tabs>
        <w:autoSpaceDE w:val="0"/>
        <w:autoSpaceDN w:val="0"/>
        <w:ind w:firstLine="709"/>
        <w:jc w:val="both"/>
        <w:rPr>
          <w:szCs w:val="24"/>
        </w:rPr>
      </w:pPr>
      <w:r w:rsidRPr="00017F55">
        <w:rPr>
          <w:szCs w:val="24"/>
        </w:rPr>
        <w:t>6.2.</w:t>
      </w:r>
      <w:r w:rsidR="00035FA0">
        <w:rPr>
          <w:szCs w:val="24"/>
        </w:rPr>
        <w:tab/>
      </w:r>
      <w:r w:rsidRPr="00017F55">
        <w:rPr>
          <w:szCs w:val="24"/>
        </w:rPr>
        <w:t>Акты Молодежного парламента считаются принятыми, если за них проголосовало более половины от числа членов Молодежного парламента, присутствующих на заседании Молодежного парламента.</w:t>
      </w:r>
    </w:p>
    <w:p w:rsidR="00017F55" w:rsidRPr="00017F55" w:rsidRDefault="00017F55" w:rsidP="00B430E4">
      <w:pPr>
        <w:widowControl w:val="0"/>
        <w:tabs>
          <w:tab w:val="left" w:pos="885"/>
          <w:tab w:val="left" w:pos="992"/>
          <w:tab w:val="left" w:pos="1134"/>
        </w:tabs>
        <w:autoSpaceDE w:val="0"/>
        <w:autoSpaceDN w:val="0"/>
        <w:ind w:firstLine="540"/>
        <w:jc w:val="both"/>
        <w:rPr>
          <w:szCs w:val="24"/>
        </w:rPr>
      </w:pPr>
    </w:p>
    <w:p w:rsidR="00017F55" w:rsidRPr="00017F55" w:rsidRDefault="00017F55" w:rsidP="00017F55">
      <w:pPr>
        <w:widowControl w:val="0"/>
        <w:autoSpaceDE w:val="0"/>
        <w:autoSpaceDN w:val="0"/>
        <w:jc w:val="center"/>
        <w:outlineLvl w:val="1"/>
        <w:rPr>
          <w:b/>
          <w:szCs w:val="24"/>
        </w:rPr>
      </w:pPr>
      <w:r w:rsidRPr="00017F55">
        <w:rPr>
          <w:b/>
          <w:szCs w:val="24"/>
        </w:rPr>
        <w:t>7. СТАТУС ЧЛЕНА МОЛОДЕЖНОГО ПАРЛАМЕНТА</w:t>
      </w:r>
    </w:p>
    <w:p w:rsidR="00017F55" w:rsidRPr="00017F55" w:rsidRDefault="00017F55" w:rsidP="00017F55">
      <w:pPr>
        <w:widowControl w:val="0"/>
        <w:autoSpaceDE w:val="0"/>
        <w:autoSpaceDN w:val="0"/>
        <w:jc w:val="center"/>
        <w:outlineLvl w:val="1"/>
        <w:rPr>
          <w:szCs w:val="24"/>
        </w:rPr>
      </w:pPr>
    </w:p>
    <w:p w:rsidR="00017F55" w:rsidRPr="00017F55" w:rsidRDefault="00017F55" w:rsidP="00B430E4">
      <w:pPr>
        <w:widowControl w:val="0"/>
        <w:tabs>
          <w:tab w:val="left" w:pos="885"/>
          <w:tab w:val="left" w:pos="992"/>
          <w:tab w:val="left" w:pos="1134"/>
        </w:tabs>
        <w:autoSpaceDE w:val="0"/>
        <w:autoSpaceDN w:val="0"/>
        <w:ind w:firstLine="709"/>
        <w:jc w:val="both"/>
        <w:rPr>
          <w:szCs w:val="24"/>
        </w:rPr>
      </w:pPr>
      <w:r w:rsidRPr="00017F55">
        <w:rPr>
          <w:szCs w:val="24"/>
        </w:rPr>
        <w:t>7.1.</w:t>
      </w:r>
      <w:r w:rsidR="00035FA0">
        <w:rPr>
          <w:szCs w:val="24"/>
        </w:rPr>
        <w:tab/>
      </w:r>
      <w:r w:rsidRPr="00017F55">
        <w:rPr>
          <w:szCs w:val="24"/>
        </w:rPr>
        <w:t>Член Молодежного парламента осуществляет свою деятельность на общественных началах.</w:t>
      </w:r>
    </w:p>
    <w:p w:rsidR="00017F55" w:rsidRPr="00017F55" w:rsidRDefault="00017F55" w:rsidP="00017F55">
      <w:pPr>
        <w:widowControl w:val="0"/>
        <w:autoSpaceDE w:val="0"/>
        <w:autoSpaceDN w:val="0"/>
        <w:ind w:firstLine="709"/>
        <w:jc w:val="both"/>
        <w:rPr>
          <w:szCs w:val="24"/>
        </w:rPr>
      </w:pPr>
      <w:r w:rsidRPr="00017F55">
        <w:rPr>
          <w:szCs w:val="24"/>
        </w:rPr>
        <w:lastRenderedPageBreak/>
        <w:t>7.2. Член Молодежного парламента имеет право:</w:t>
      </w:r>
    </w:p>
    <w:p w:rsidR="00017F55" w:rsidRPr="00017F55" w:rsidRDefault="00017F55" w:rsidP="00017F55">
      <w:pPr>
        <w:widowControl w:val="0"/>
        <w:autoSpaceDE w:val="0"/>
        <w:autoSpaceDN w:val="0"/>
        <w:ind w:firstLine="709"/>
        <w:jc w:val="both"/>
        <w:rPr>
          <w:szCs w:val="24"/>
        </w:rPr>
      </w:pPr>
      <w:r w:rsidRPr="00017F55">
        <w:rPr>
          <w:szCs w:val="24"/>
        </w:rPr>
        <w:t>участвовать в подготовке решений по вопросам, относящимся к деятельности Молодежного парламента;</w:t>
      </w:r>
    </w:p>
    <w:p w:rsidR="00017F55" w:rsidRPr="00017F55" w:rsidRDefault="00017F55" w:rsidP="00017F55">
      <w:pPr>
        <w:widowControl w:val="0"/>
        <w:autoSpaceDE w:val="0"/>
        <w:autoSpaceDN w:val="0"/>
        <w:ind w:firstLine="709"/>
        <w:jc w:val="both"/>
        <w:rPr>
          <w:szCs w:val="24"/>
        </w:rPr>
      </w:pPr>
      <w:r w:rsidRPr="00017F55">
        <w:rPr>
          <w:szCs w:val="24"/>
        </w:rPr>
        <w:t>выдвигать кандидатов, избирать и быть избранным в руководящие органы Молодежного парламента;</w:t>
      </w:r>
    </w:p>
    <w:p w:rsidR="00017F55" w:rsidRPr="00017F55" w:rsidRDefault="00017F55" w:rsidP="00017F55">
      <w:pPr>
        <w:widowControl w:val="0"/>
        <w:autoSpaceDE w:val="0"/>
        <w:autoSpaceDN w:val="0"/>
        <w:ind w:firstLine="709"/>
        <w:jc w:val="both"/>
        <w:rPr>
          <w:szCs w:val="24"/>
        </w:rPr>
      </w:pPr>
      <w:r w:rsidRPr="00017F55">
        <w:rPr>
          <w:szCs w:val="24"/>
        </w:rPr>
        <w:t>получать информацию по вопросам деятельности Молодежного парламента;</w:t>
      </w:r>
    </w:p>
    <w:p w:rsidR="00017F55" w:rsidRPr="00017F55" w:rsidRDefault="00017F55" w:rsidP="00017F55">
      <w:pPr>
        <w:widowControl w:val="0"/>
        <w:autoSpaceDE w:val="0"/>
        <w:autoSpaceDN w:val="0"/>
        <w:ind w:firstLine="709"/>
        <w:jc w:val="both"/>
        <w:rPr>
          <w:szCs w:val="24"/>
        </w:rPr>
      </w:pPr>
      <w:r w:rsidRPr="00017F55">
        <w:rPr>
          <w:szCs w:val="24"/>
        </w:rPr>
        <w:t>участвовать с правом совещательного голоса в заседаниях комитетов Мурманской областной Думы по согласованию с председателями этих комитетов.</w:t>
      </w:r>
    </w:p>
    <w:p w:rsidR="00017F55" w:rsidRPr="00017F55" w:rsidRDefault="00017F55" w:rsidP="00017F55">
      <w:pPr>
        <w:widowControl w:val="0"/>
        <w:autoSpaceDE w:val="0"/>
        <w:autoSpaceDN w:val="0"/>
        <w:ind w:firstLine="709"/>
        <w:jc w:val="both"/>
        <w:rPr>
          <w:szCs w:val="24"/>
        </w:rPr>
      </w:pPr>
      <w:r w:rsidRPr="00017F55">
        <w:rPr>
          <w:szCs w:val="24"/>
        </w:rPr>
        <w:t>7.3. Член Молодежного парламента обязан:</w:t>
      </w:r>
    </w:p>
    <w:p w:rsidR="00017F55" w:rsidRPr="00017F55" w:rsidRDefault="00017F55" w:rsidP="00017F55">
      <w:pPr>
        <w:widowControl w:val="0"/>
        <w:autoSpaceDE w:val="0"/>
        <w:autoSpaceDN w:val="0"/>
        <w:ind w:firstLine="709"/>
        <w:jc w:val="both"/>
        <w:rPr>
          <w:szCs w:val="24"/>
        </w:rPr>
      </w:pPr>
      <w:r w:rsidRPr="00017F55">
        <w:rPr>
          <w:szCs w:val="24"/>
        </w:rPr>
        <w:t>выполнять требования настоящего Положения;</w:t>
      </w:r>
    </w:p>
    <w:p w:rsidR="00017F55" w:rsidRPr="00017F55" w:rsidRDefault="00017F55" w:rsidP="00017F55">
      <w:pPr>
        <w:widowControl w:val="0"/>
        <w:autoSpaceDE w:val="0"/>
        <w:autoSpaceDN w:val="0"/>
        <w:ind w:firstLine="709"/>
        <w:jc w:val="both"/>
        <w:rPr>
          <w:szCs w:val="24"/>
        </w:rPr>
      </w:pPr>
      <w:r w:rsidRPr="00017F55">
        <w:rPr>
          <w:szCs w:val="24"/>
        </w:rPr>
        <w:t>исполнять решения руководящих органов Молодежного парламента, принятых в установленном порядке;</w:t>
      </w:r>
    </w:p>
    <w:p w:rsidR="00017F55" w:rsidRPr="00017F55" w:rsidRDefault="00017F55" w:rsidP="00017F55">
      <w:pPr>
        <w:widowControl w:val="0"/>
        <w:autoSpaceDE w:val="0"/>
        <w:autoSpaceDN w:val="0"/>
        <w:ind w:firstLine="709"/>
        <w:jc w:val="both"/>
        <w:rPr>
          <w:szCs w:val="24"/>
        </w:rPr>
      </w:pPr>
      <w:r w:rsidRPr="00017F55">
        <w:rPr>
          <w:szCs w:val="24"/>
        </w:rPr>
        <w:t>участвовать в работе заседаний Молодежного парламента, а также иных органов Молодежного парламента, членом которых он является.</w:t>
      </w:r>
    </w:p>
    <w:p w:rsidR="00017F55" w:rsidRDefault="00017F55" w:rsidP="00017F55">
      <w:pPr>
        <w:widowControl w:val="0"/>
        <w:autoSpaceDE w:val="0"/>
        <w:autoSpaceDN w:val="0"/>
        <w:ind w:firstLine="709"/>
        <w:jc w:val="both"/>
        <w:rPr>
          <w:szCs w:val="24"/>
        </w:rPr>
      </w:pPr>
      <w:bookmarkStart w:id="4" w:name="P131"/>
      <w:bookmarkEnd w:id="4"/>
      <w:r w:rsidRPr="00017F55">
        <w:rPr>
          <w:szCs w:val="24"/>
        </w:rPr>
        <w:t>7.4.</w:t>
      </w:r>
      <w:r w:rsidR="004F4A5A">
        <w:rPr>
          <w:szCs w:val="24"/>
        </w:rPr>
        <w:t xml:space="preserve"> </w:t>
      </w:r>
      <w:r w:rsidRPr="00017F55">
        <w:rPr>
          <w:szCs w:val="24"/>
        </w:rPr>
        <w:t xml:space="preserve">Полномочия члена Молодежного парламента начинаются со дня проведения первого </w:t>
      </w:r>
      <w:proofErr w:type="gramStart"/>
      <w:r w:rsidRPr="00017F55">
        <w:rPr>
          <w:szCs w:val="24"/>
        </w:rPr>
        <w:t>заседания</w:t>
      </w:r>
      <w:proofErr w:type="gramEnd"/>
      <w:r w:rsidRPr="00017F55">
        <w:rPr>
          <w:szCs w:val="24"/>
        </w:rPr>
        <w:t xml:space="preserve"> вновь сформированного Молодежного парламента и прекращаются по истечении срока полномочий Молодежного парламента, за исключением</w:t>
      </w:r>
      <w:r w:rsidR="00D64C7D">
        <w:rPr>
          <w:szCs w:val="24"/>
        </w:rPr>
        <w:t xml:space="preserve"> случаев, предусмотренных пункта</w:t>
      </w:r>
      <w:r w:rsidRPr="00017F55">
        <w:rPr>
          <w:szCs w:val="24"/>
        </w:rPr>
        <w:t>м</w:t>
      </w:r>
      <w:r w:rsidR="00D64C7D">
        <w:rPr>
          <w:szCs w:val="24"/>
        </w:rPr>
        <w:t>и</w:t>
      </w:r>
      <w:r w:rsidRPr="00017F55">
        <w:rPr>
          <w:szCs w:val="24"/>
        </w:rPr>
        <w:t xml:space="preserve"> 7.5</w:t>
      </w:r>
      <w:r w:rsidR="00D64C7D">
        <w:rPr>
          <w:szCs w:val="24"/>
        </w:rPr>
        <w:t xml:space="preserve"> и 7.6</w:t>
      </w:r>
      <w:r w:rsidRPr="00017F55">
        <w:rPr>
          <w:szCs w:val="24"/>
        </w:rPr>
        <w:t xml:space="preserve"> настоящего Положения.</w:t>
      </w:r>
    </w:p>
    <w:p w:rsidR="00D64C7D" w:rsidRPr="00A77C1F" w:rsidRDefault="00D64C7D" w:rsidP="00D64C7D">
      <w:pPr>
        <w:widowControl w:val="0"/>
        <w:autoSpaceDE w:val="0"/>
        <w:autoSpaceDN w:val="0"/>
        <w:jc w:val="both"/>
        <w:rPr>
          <w:i/>
          <w:szCs w:val="24"/>
        </w:rPr>
      </w:pPr>
      <w:r w:rsidRPr="00A77C1F">
        <w:rPr>
          <w:i/>
          <w:color w:val="548DD4"/>
        </w:rPr>
        <w:t>(в ред. постановления МОД от 19.04.2022 № 536-VII)</w:t>
      </w:r>
    </w:p>
    <w:p w:rsidR="00017F55" w:rsidRPr="00017F55" w:rsidRDefault="00017F55" w:rsidP="00017F55">
      <w:pPr>
        <w:widowControl w:val="0"/>
        <w:autoSpaceDE w:val="0"/>
        <w:autoSpaceDN w:val="0"/>
        <w:ind w:firstLine="709"/>
        <w:jc w:val="both"/>
        <w:rPr>
          <w:rFonts w:eastAsia="Calibri"/>
          <w:szCs w:val="24"/>
        </w:rPr>
      </w:pPr>
      <w:r w:rsidRPr="00017F55">
        <w:rPr>
          <w:szCs w:val="24"/>
        </w:rPr>
        <w:t>7.5.</w:t>
      </w:r>
      <w:r w:rsidR="004F4A5A">
        <w:rPr>
          <w:szCs w:val="24"/>
        </w:rPr>
        <w:t xml:space="preserve"> </w:t>
      </w:r>
      <w:r w:rsidRPr="00017F55">
        <w:rPr>
          <w:rFonts w:eastAsia="Calibri"/>
          <w:szCs w:val="24"/>
        </w:rPr>
        <w:t xml:space="preserve">Полномочия члена Молодежного </w:t>
      </w:r>
      <w:r w:rsidRPr="00017F55">
        <w:rPr>
          <w:szCs w:val="24"/>
        </w:rPr>
        <w:t>парламента</w:t>
      </w:r>
      <w:r w:rsidRPr="00017F55">
        <w:rPr>
          <w:rFonts w:eastAsia="Calibri"/>
          <w:szCs w:val="24"/>
        </w:rPr>
        <w:t xml:space="preserve"> прекращаются досрочно на основании постановления Мурманской областной Думы в случае:</w:t>
      </w:r>
    </w:p>
    <w:p w:rsidR="00017F55" w:rsidRPr="00017F55" w:rsidRDefault="00017F55" w:rsidP="00017F55">
      <w:pPr>
        <w:autoSpaceDE w:val="0"/>
        <w:autoSpaceDN w:val="0"/>
        <w:adjustRightInd w:val="0"/>
        <w:ind w:firstLine="708"/>
        <w:jc w:val="both"/>
        <w:rPr>
          <w:rFonts w:eastAsia="Calibri"/>
          <w:szCs w:val="24"/>
        </w:rPr>
      </w:pPr>
      <w:r w:rsidRPr="00017F55">
        <w:rPr>
          <w:rFonts w:eastAsia="Calibri"/>
          <w:szCs w:val="24"/>
        </w:rPr>
        <w:t xml:space="preserve">смерти лица, являющегося членом Молодежного </w:t>
      </w:r>
      <w:r w:rsidRPr="00017F55">
        <w:rPr>
          <w:szCs w:val="24"/>
        </w:rPr>
        <w:t>парламента</w:t>
      </w:r>
      <w:r w:rsidRPr="00017F55">
        <w:rPr>
          <w:rFonts w:eastAsia="Calibri"/>
          <w:szCs w:val="24"/>
        </w:rPr>
        <w:t xml:space="preserve">; </w:t>
      </w:r>
    </w:p>
    <w:p w:rsidR="00017F55" w:rsidRPr="00017F55" w:rsidRDefault="00017F55" w:rsidP="00017F55">
      <w:pPr>
        <w:autoSpaceDE w:val="0"/>
        <w:autoSpaceDN w:val="0"/>
        <w:adjustRightInd w:val="0"/>
        <w:ind w:firstLine="708"/>
        <w:jc w:val="both"/>
        <w:rPr>
          <w:rFonts w:eastAsia="Calibri"/>
          <w:szCs w:val="24"/>
        </w:rPr>
      </w:pPr>
      <w:r w:rsidRPr="00017F55">
        <w:rPr>
          <w:rFonts w:eastAsia="Calibri"/>
          <w:szCs w:val="24"/>
        </w:rPr>
        <w:t xml:space="preserve">признания лица, являющегося членом Молодежного </w:t>
      </w:r>
      <w:r w:rsidRPr="00017F55">
        <w:rPr>
          <w:szCs w:val="24"/>
        </w:rPr>
        <w:t>парламента</w:t>
      </w:r>
      <w:r w:rsidRPr="00017F55">
        <w:rPr>
          <w:rFonts w:eastAsia="Calibri"/>
          <w:szCs w:val="24"/>
        </w:rPr>
        <w:t>, безвестно отсутствующим либо объявления его умершим на основании решения суда, вступившего в законную силу;</w:t>
      </w:r>
    </w:p>
    <w:p w:rsidR="00017F55" w:rsidRPr="00017F55" w:rsidRDefault="00017F55" w:rsidP="00017F55">
      <w:pPr>
        <w:autoSpaceDE w:val="0"/>
        <w:autoSpaceDN w:val="0"/>
        <w:adjustRightInd w:val="0"/>
        <w:ind w:firstLine="708"/>
        <w:jc w:val="both"/>
        <w:rPr>
          <w:rFonts w:eastAsia="Calibri"/>
          <w:szCs w:val="24"/>
        </w:rPr>
      </w:pPr>
      <w:r w:rsidRPr="00017F55">
        <w:rPr>
          <w:rFonts w:eastAsia="Calibri"/>
          <w:szCs w:val="24"/>
        </w:rPr>
        <w:t xml:space="preserve">вступления в законную силу решения суда об ограничении дееспособности лица, являющегося членом Молодежного </w:t>
      </w:r>
      <w:r w:rsidRPr="00017F55">
        <w:rPr>
          <w:szCs w:val="24"/>
        </w:rPr>
        <w:t>парламента</w:t>
      </w:r>
      <w:r w:rsidRPr="00017F55">
        <w:rPr>
          <w:rFonts w:eastAsia="Calibri"/>
          <w:szCs w:val="24"/>
        </w:rPr>
        <w:t xml:space="preserve">, либо о признании его недееспособным; </w:t>
      </w:r>
    </w:p>
    <w:p w:rsidR="00017F55" w:rsidRPr="00017F55" w:rsidRDefault="00017F55" w:rsidP="00017F55">
      <w:pPr>
        <w:autoSpaceDE w:val="0"/>
        <w:autoSpaceDN w:val="0"/>
        <w:adjustRightInd w:val="0"/>
        <w:ind w:firstLine="709"/>
        <w:jc w:val="both"/>
        <w:rPr>
          <w:rFonts w:eastAsia="Calibri"/>
          <w:szCs w:val="24"/>
        </w:rPr>
      </w:pPr>
      <w:r w:rsidRPr="00017F55">
        <w:rPr>
          <w:rFonts w:eastAsia="Calibri"/>
          <w:szCs w:val="24"/>
        </w:rPr>
        <w:t xml:space="preserve">вступления в законную силу обвинительного приговора суда в отношении лица, являющегося членом Молодежного </w:t>
      </w:r>
      <w:r w:rsidRPr="00017F55">
        <w:rPr>
          <w:szCs w:val="24"/>
        </w:rPr>
        <w:t>парламента</w:t>
      </w:r>
      <w:r w:rsidRPr="00017F55">
        <w:rPr>
          <w:rFonts w:eastAsia="Calibri"/>
          <w:szCs w:val="24"/>
        </w:rPr>
        <w:t>;</w:t>
      </w:r>
    </w:p>
    <w:p w:rsidR="00017F55" w:rsidRPr="00017F55" w:rsidRDefault="00017F55" w:rsidP="00017F55">
      <w:pPr>
        <w:autoSpaceDE w:val="0"/>
        <w:autoSpaceDN w:val="0"/>
        <w:adjustRightInd w:val="0"/>
        <w:ind w:firstLine="709"/>
        <w:jc w:val="both"/>
        <w:rPr>
          <w:rFonts w:eastAsia="Calibri"/>
          <w:szCs w:val="24"/>
        </w:rPr>
      </w:pPr>
      <w:r w:rsidRPr="00017F55">
        <w:rPr>
          <w:rFonts w:eastAsia="Calibri"/>
          <w:szCs w:val="24"/>
        </w:rPr>
        <w:t xml:space="preserve">утраты лицом, являющимся членом Молодежного </w:t>
      </w:r>
      <w:r w:rsidRPr="00017F55">
        <w:rPr>
          <w:szCs w:val="24"/>
        </w:rPr>
        <w:t>парламента</w:t>
      </w:r>
      <w:r w:rsidRPr="00017F55">
        <w:rPr>
          <w:rFonts w:eastAsia="Calibri"/>
          <w:szCs w:val="24"/>
        </w:rPr>
        <w:t>, гражданства Российской Федерации;</w:t>
      </w:r>
    </w:p>
    <w:p w:rsidR="00017F55" w:rsidRPr="00017F55" w:rsidRDefault="00017F55" w:rsidP="00017F55">
      <w:pPr>
        <w:autoSpaceDE w:val="0"/>
        <w:autoSpaceDN w:val="0"/>
        <w:adjustRightInd w:val="0"/>
        <w:ind w:firstLine="708"/>
        <w:jc w:val="both"/>
        <w:rPr>
          <w:szCs w:val="24"/>
        </w:rPr>
      </w:pPr>
      <w:r w:rsidRPr="00017F55">
        <w:rPr>
          <w:rFonts w:eastAsia="Calibri"/>
          <w:szCs w:val="24"/>
        </w:rPr>
        <w:t>выезда за пределы Мурманской области на постоянное место жительства</w:t>
      </w:r>
      <w:r w:rsidRPr="00017F55">
        <w:rPr>
          <w:szCs w:val="24"/>
        </w:rPr>
        <w:t>;</w:t>
      </w:r>
    </w:p>
    <w:p w:rsidR="00017F55" w:rsidRPr="00017F55" w:rsidRDefault="00017F55" w:rsidP="00017F55">
      <w:pPr>
        <w:autoSpaceDE w:val="0"/>
        <w:autoSpaceDN w:val="0"/>
        <w:adjustRightInd w:val="0"/>
        <w:ind w:firstLine="708"/>
        <w:jc w:val="both"/>
        <w:rPr>
          <w:szCs w:val="24"/>
        </w:rPr>
      </w:pPr>
      <w:r w:rsidRPr="00017F55">
        <w:rPr>
          <w:szCs w:val="24"/>
        </w:rPr>
        <w:t>достижения 36-летнего возраста;</w:t>
      </w:r>
    </w:p>
    <w:p w:rsidR="00017F55" w:rsidRPr="00017F55" w:rsidRDefault="00017F55" w:rsidP="00017F55">
      <w:pPr>
        <w:autoSpaceDE w:val="0"/>
        <w:autoSpaceDN w:val="0"/>
        <w:adjustRightInd w:val="0"/>
        <w:ind w:firstLine="709"/>
        <w:jc w:val="both"/>
        <w:rPr>
          <w:rFonts w:eastAsia="Calibri"/>
          <w:szCs w:val="24"/>
        </w:rPr>
      </w:pPr>
      <w:r w:rsidRPr="00017F55">
        <w:rPr>
          <w:rFonts w:eastAsia="Calibri"/>
          <w:szCs w:val="24"/>
        </w:rPr>
        <w:t xml:space="preserve">подачи им письменного заявления о выходе из состава Молодежного </w:t>
      </w:r>
      <w:r w:rsidRPr="00017F55">
        <w:rPr>
          <w:szCs w:val="24"/>
        </w:rPr>
        <w:t>парламента</w:t>
      </w:r>
      <w:r w:rsidRPr="00017F55">
        <w:rPr>
          <w:rFonts w:eastAsia="Calibri"/>
          <w:szCs w:val="24"/>
        </w:rPr>
        <w:t>;</w:t>
      </w:r>
    </w:p>
    <w:p w:rsidR="00017F55" w:rsidRPr="00017F55" w:rsidRDefault="00017F55" w:rsidP="00017F55">
      <w:pPr>
        <w:autoSpaceDE w:val="0"/>
        <w:autoSpaceDN w:val="0"/>
        <w:adjustRightInd w:val="0"/>
        <w:ind w:firstLine="709"/>
        <w:jc w:val="both"/>
        <w:rPr>
          <w:rFonts w:eastAsia="Calibri"/>
          <w:szCs w:val="24"/>
        </w:rPr>
      </w:pPr>
      <w:r w:rsidRPr="00017F55">
        <w:rPr>
          <w:rFonts w:eastAsia="Calibri"/>
          <w:szCs w:val="24"/>
        </w:rPr>
        <w:t>отсутствия на заседаниях Молодежного парламента, органов Молодежного парламента, членом которых он является (порядок</w:t>
      </w:r>
      <w:r>
        <w:rPr>
          <w:rFonts w:eastAsia="Calibri"/>
          <w:szCs w:val="24"/>
        </w:rPr>
        <w:t xml:space="preserve"> </w:t>
      </w:r>
      <w:r w:rsidRPr="00017F55">
        <w:rPr>
          <w:rFonts w:eastAsia="Calibri"/>
          <w:szCs w:val="24"/>
        </w:rPr>
        <w:t>прекращения полномочий по данному основанию устанавливается Регламентом Молодежного парламента);</w:t>
      </w:r>
    </w:p>
    <w:p w:rsidR="00017F55" w:rsidRDefault="00017F55" w:rsidP="00017F55">
      <w:pPr>
        <w:autoSpaceDE w:val="0"/>
        <w:autoSpaceDN w:val="0"/>
        <w:adjustRightInd w:val="0"/>
        <w:ind w:firstLine="709"/>
        <w:jc w:val="both"/>
        <w:rPr>
          <w:rFonts w:eastAsia="Calibri"/>
          <w:szCs w:val="24"/>
        </w:rPr>
      </w:pPr>
      <w:r w:rsidRPr="00017F55">
        <w:rPr>
          <w:rFonts w:eastAsia="Calibri"/>
          <w:szCs w:val="24"/>
        </w:rPr>
        <w:t xml:space="preserve">ходатайства об отзыве члена Молодежного </w:t>
      </w:r>
      <w:r w:rsidRPr="00017F55">
        <w:rPr>
          <w:szCs w:val="24"/>
        </w:rPr>
        <w:t>парламента</w:t>
      </w:r>
      <w:r w:rsidRPr="00017F55">
        <w:rPr>
          <w:rFonts w:eastAsia="Calibri"/>
          <w:szCs w:val="24"/>
        </w:rPr>
        <w:t xml:space="preserve"> от представительного органа </w:t>
      </w:r>
      <w:r w:rsidRPr="00017F55">
        <w:rPr>
          <w:szCs w:val="24"/>
        </w:rPr>
        <w:t>городского округа, муниципального округа Мурманской области</w:t>
      </w:r>
      <w:r w:rsidRPr="00017F55">
        <w:rPr>
          <w:rFonts w:eastAsia="Calibri"/>
          <w:szCs w:val="24"/>
        </w:rPr>
        <w:t xml:space="preserve">, делегировавшего соответствующую кандидатуру для назначения в состав Молодежного </w:t>
      </w:r>
      <w:r w:rsidRPr="00017F55">
        <w:rPr>
          <w:szCs w:val="24"/>
        </w:rPr>
        <w:t>парламента</w:t>
      </w:r>
      <w:r w:rsidRPr="00017F55">
        <w:rPr>
          <w:rFonts w:eastAsia="Calibri"/>
          <w:szCs w:val="24"/>
        </w:rPr>
        <w:t>.</w:t>
      </w:r>
    </w:p>
    <w:p w:rsidR="00A77C1F" w:rsidRPr="00A77C1F" w:rsidRDefault="00A77C1F" w:rsidP="00A77C1F">
      <w:pPr>
        <w:autoSpaceDE w:val="0"/>
        <w:autoSpaceDN w:val="0"/>
        <w:adjustRightInd w:val="0"/>
        <w:jc w:val="both"/>
        <w:rPr>
          <w:rFonts w:eastAsia="Calibri"/>
          <w:i/>
          <w:color w:val="548DD4" w:themeColor="text2" w:themeTint="99"/>
          <w:szCs w:val="24"/>
        </w:rPr>
      </w:pPr>
      <w:r>
        <w:rPr>
          <w:rFonts w:eastAsia="Calibri"/>
          <w:i/>
          <w:color w:val="548DD4" w:themeColor="text2" w:themeTint="99"/>
          <w:szCs w:val="24"/>
        </w:rPr>
        <w:t>(в ред. постановления МОД от 20.02.2025 № 2720-</w:t>
      </w:r>
      <w:r>
        <w:rPr>
          <w:rFonts w:eastAsia="Calibri"/>
          <w:i/>
          <w:color w:val="548DD4" w:themeColor="text2" w:themeTint="99"/>
          <w:szCs w:val="24"/>
          <w:lang w:val="en-US"/>
        </w:rPr>
        <w:t>VII</w:t>
      </w:r>
      <w:r>
        <w:rPr>
          <w:rFonts w:eastAsia="Calibri"/>
          <w:i/>
          <w:color w:val="548DD4" w:themeColor="text2" w:themeTint="99"/>
          <w:szCs w:val="24"/>
        </w:rPr>
        <w:t>)</w:t>
      </w:r>
    </w:p>
    <w:p w:rsidR="00D64C7D" w:rsidRDefault="00D64C7D" w:rsidP="00017F55">
      <w:pPr>
        <w:autoSpaceDE w:val="0"/>
        <w:autoSpaceDN w:val="0"/>
        <w:adjustRightInd w:val="0"/>
        <w:ind w:firstLine="709"/>
        <w:jc w:val="both"/>
        <w:rPr>
          <w:szCs w:val="24"/>
        </w:rPr>
      </w:pPr>
      <w:r>
        <w:rPr>
          <w:szCs w:val="24"/>
        </w:rPr>
        <w:t>7.6. В период формирования Молодежного парламента отдельные его полномочия по распоряжению Председателя Мурманской областной Думы могут выполняться членами Молодежного парламента, деятельность которого прекращена. Расходы, связанные с исполнением указанных полномочий, возмещаются в соответствии с настоящим Положением.</w:t>
      </w:r>
    </w:p>
    <w:p w:rsidR="00D64C7D" w:rsidRPr="00A77C1F" w:rsidRDefault="00D64C7D" w:rsidP="00D64C7D">
      <w:pPr>
        <w:autoSpaceDE w:val="0"/>
        <w:autoSpaceDN w:val="0"/>
        <w:adjustRightInd w:val="0"/>
        <w:jc w:val="both"/>
        <w:rPr>
          <w:rFonts w:eastAsia="Calibri"/>
          <w:i/>
          <w:szCs w:val="24"/>
        </w:rPr>
      </w:pPr>
      <w:r w:rsidRPr="00A77C1F">
        <w:rPr>
          <w:i/>
          <w:color w:val="548DD4"/>
        </w:rPr>
        <w:t>(пункт 7.6 доп. постановлением МОД от 19.04.2022 № 536-VII)</w:t>
      </w:r>
    </w:p>
    <w:p w:rsidR="00017F55" w:rsidRPr="00D64C7D" w:rsidRDefault="00017F55" w:rsidP="00017F55">
      <w:pPr>
        <w:widowControl w:val="0"/>
        <w:autoSpaceDE w:val="0"/>
        <w:autoSpaceDN w:val="0"/>
        <w:ind w:firstLine="709"/>
        <w:jc w:val="both"/>
        <w:rPr>
          <w:szCs w:val="24"/>
        </w:rPr>
      </w:pPr>
    </w:p>
    <w:p w:rsidR="00A77C1F" w:rsidRDefault="00A77C1F" w:rsidP="00017F55">
      <w:pPr>
        <w:widowControl w:val="0"/>
        <w:autoSpaceDE w:val="0"/>
        <w:autoSpaceDN w:val="0"/>
        <w:jc w:val="center"/>
        <w:outlineLvl w:val="1"/>
        <w:rPr>
          <w:b/>
          <w:szCs w:val="24"/>
        </w:rPr>
      </w:pPr>
    </w:p>
    <w:p w:rsidR="00A77C1F" w:rsidRDefault="00A77C1F" w:rsidP="00017F55">
      <w:pPr>
        <w:widowControl w:val="0"/>
        <w:autoSpaceDE w:val="0"/>
        <w:autoSpaceDN w:val="0"/>
        <w:jc w:val="center"/>
        <w:outlineLvl w:val="1"/>
        <w:rPr>
          <w:b/>
          <w:szCs w:val="24"/>
        </w:rPr>
      </w:pPr>
    </w:p>
    <w:p w:rsidR="00017F55" w:rsidRPr="00017F55" w:rsidRDefault="00017F55" w:rsidP="00017F55">
      <w:pPr>
        <w:widowControl w:val="0"/>
        <w:autoSpaceDE w:val="0"/>
        <w:autoSpaceDN w:val="0"/>
        <w:jc w:val="center"/>
        <w:outlineLvl w:val="1"/>
        <w:rPr>
          <w:b/>
          <w:szCs w:val="24"/>
        </w:rPr>
      </w:pPr>
      <w:r w:rsidRPr="00017F55">
        <w:rPr>
          <w:b/>
          <w:szCs w:val="24"/>
        </w:rPr>
        <w:lastRenderedPageBreak/>
        <w:t xml:space="preserve">8. ПРЕКРАЩЕНИЕ ПОЛНОМОЧИЙ </w:t>
      </w:r>
      <w:r w:rsidRPr="00F71043">
        <w:rPr>
          <w:b/>
          <w:szCs w:val="24"/>
        </w:rPr>
        <w:br/>
      </w:r>
      <w:r w:rsidRPr="00017F55">
        <w:rPr>
          <w:b/>
          <w:szCs w:val="24"/>
        </w:rPr>
        <w:t>МОЛОДЕЖНОГО ПАРЛАМЕНТА</w:t>
      </w:r>
    </w:p>
    <w:p w:rsidR="00017F55" w:rsidRPr="00017F55" w:rsidRDefault="00017F55" w:rsidP="00017F55">
      <w:pPr>
        <w:autoSpaceDE w:val="0"/>
        <w:autoSpaceDN w:val="0"/>
        <w:adjustRightInd w:val="0"/>
        <w:ind w:firstLine="709"/>
        <w:jc w:val="both"/>
        <w:rPr>
          <w:rFonts w:eastAsia="Calibri"/>
          <w:szCs w:val="24"/>
        </w:rPr>
      </w:pPr>
    </w:p>
    <w:p w:rsidR="00017F55" w:rsidRPr="00017F55" w:rsidRDefault="00017F55" w:rsidP="00017F55">
      <w:pPr>
        <w:tabs>
          <w:tab w:val="left" w:pos="993"/>
          <w:tab w:val="left" w:pos="1134"/>
          <w:tab w:val="left" w:pos="1276"/>
        </w:tabs>
        <w:autoSpaceDE w:val="0"/>
        <w:autoSpaceDN w:val="0"/>
        <w:adjustRightInd w:val="0"/>
        <w:ind w:firstLine="709"/>
        <w:jc w:val="both"/>
        <w:rPr>
          <w:rFonts w:eastAsia="Calibri"/>
          <w:szCs w:val="24"/>
        </w:rPr>
      </w:pPr>
      <w:r w:rsidRPr="00017F55">
        <w:rPr>
          <w:rFonts w:eastAsia="Calibri"/>
          <w:szCs w:val="24"/>
        </w:rPr>
        <w:t>8.1.</w:t>
      </w:r>
      <w:r w:rsidR="004F4A5A">
        <w:rPr>
          <w:rFonts w:eastAsia="Calibri"/>
          <w:szCs w:val="24"/>
        </w:rPr>
        <w:t xml:space="preserve"> </w:t>
      </w:r>
      <w:r w:rsidRPr="00017F55">
        <w:rPr>
          <w:rFonts w:eastAsia="Calibri"/>
          <w:szCs w:val="24"/>
        </w:rPr>
        <w:t xml:space="preserve">Полномочия Молодежного </w:t>
      </w:r>
      <w:r w:rsidRPr="00017F55">
        <w:rPr>
          <w:szCs w:val="24"/>
        </w:rPr>
        <w:t>парламента</w:t>
      </w:r>
      <w:r w:rsidRPr="00017F55">
        <w:rPr>
          <w:rFonts w:eastAsia="Calibri"/>
          <w:szCs w:val="24"/>
        </w:rPr>
        <w:t xml:space="preserve"> прекращаются по истечении срока полномочий Мурманской областной Думы того созыва, </w:t>
      </w:r>
      <w:r w:rsidRPr="00017F55">
        <w:rPr>
          <w:szCs w:val="24"/>
        </w:rPr>
        <w:t xml:space="preserve">в период деятельности которого </w:t>
      </w:r>
      <w:r w:rsidRPr="00017F55">
        <w:rPr>
          <w:rFonts w:eastAsia="Calibri"/>
          <w:szCs w:val="24"/>
        </w:rPr>
        <w:t xml:space="preserve">Молодежный </w:t>
      </w:r>
      <w:r w:rsidRPr="00017F55">
        <w:rPr>
          <w:szCs w:val="24"/>
        </w:rPr>
        <w:t>парламент</w:t>
      </w:r>
      <w:r w:rsidRPr="00017F55">
        <w:rPr>
          <w:rFonts w:eastAsia="Calibri"/>
          <w:szCs w:val="24"/>
        </w:rPr>
        <w:t xml:space="preserve"> был сформирован, за исключением случаев, предусмотренных пунктом 8.2 настоящего Положения.</w:t>
      </w:r>
    </w:p>
    <w:p w:rsidR="00017F55" w:rsidRPr="00017F55" w:rsidRDefault="00017F55" w:rsidP="00017F55">
      <w:pPr>
        <w:tabs>
          <w:tab w:val="left" w:pos="993"/>
          <w:tab w:val="left" w:pos="1134"/>
          <w:tab w:val="left" w:pos="1276"/>
        </w:tabs>
        <w:autoSpaceDE w:val="0"/>
        <w:autoSpaceDN w:val="0"/>
        <w:adjustRightInd w:val="0"/>
        <w:ind w:firstLine="709"/>
        <w:jc w:val="both"/>
        <w:rPr>
          <w:rFonts w:eastAsia="Calibri"/>
          <w:szCs w:val="24"/>
        </w:rPr>
      </w:pPr>
      <w:r w:rsidRPr="00017F55">
        <w:rPr>
          <w:rFonts w:eastAsia="Calibri"/>
          <w:szCs w:val="24"/>
        </w:rPr>
        <w:t>8.2.</w:t>
      </w:r>
      <w:r w:rsidR="004F4A5A">
        <w:rPr>
          <w:rFonts w:eastAsia="Calibri"/>
          <w:szCs w:val="24"/>
        </w:rPr>
        <w:t xml:space="preserve"> </w:t>
      </w:r>
      <w:r w:rsidRPr="00017F55">
        <w:rPr>
          <w:rFonts w:eastAsia="Calibri"/>
          <w:szCs w:val="24"/>
        </w:rPr>
        <w:t xml:space="preserve">Полномочия Молодежного </w:t>
      </w:r>
      <w:r w:rsidRPr="00017F55">
        <w:rPr>
          <w:szCs w:val="24"/>
        </w:rPr>
        <w:t xml:space="preserve">парламента </w:t>
      </w:r>
      <w:r w:rsidRPr="00017F55">
        <w:rPr>
          <w:rFonts w:eastAsia="Calibri"/>
          <w:szCs w:val="24"/>
        </w:rPr>
        <w:t>прекращаются досрочно в случае:</w:t>
      </w:r>
    </w:p>
    <w:p w:rsidR="00017F55" w:rsidRPr="00017F55" w:rsidRDefault="00017F55" w:rsidP="00017F55">
      <w:pPr>
        <w:autoSpaceDE w:val="0"/>
        <w:autoSpaceDN w:val="0"/>
        <w:adjustRightInd w:val="0"/>
        <w:ind w:firstLine="709"/>
        <w:jc w:val="both"/>
        <w:rPr>
          <w:rFonts w:eastAsia="Calibri"/>
          <w:szCs w:val="24"/>
        </w:rPr>
      </w:pPr>
      <w:r w:rsidRPr="00017F55">
        <w:rPr>
          <w:rFonts w:eastAsia="Calibri"/>
          <w:szCs w:val="24"/>
        </w:rPr>
        <w:t xml:space="preserve">принятия Мурманской областной Думой решения о роспуске Молодежного </w:t>
      </w:r>
      <w:r w:rsidRPr="00017F55">
        <w:rPr>
          <w:szCs w:val="24"/>
        </w:rPr>
        <w:t>парламента</w:t>
      </w:r>
      <w:r w:rsidRPr="00017F55">
        <w:rPr>
          <w:rFonts w:eastAsia="Calibri"/>
          <w:szCs w:val="24"/>
        </w:rPr>
        <w:t>;</w:t>
      </w:r>
    </w:p>
    <w:p w:rsidR="00017F55" w:rsidRPr="00017F55" w:rsidRDefault="00017F55" w:rsidP="00017F55">
      <w:pPr>
        <w:widowControl w:val="0"/>
        <w:autoSpaceDE w:val="0"/>
        <w:autoSpaceDN w:val="0"/>
        <w:ind w:firstLine="709"/>
        <w:jc w:val="both"/>
        <w:rPr>
          <w:szCs w:val="24"/>
        </w:rPr>
      </w:pPr>
      <w:r w:rsidRPr="00017F55">
        <w:rPr>
          <w:rFonts w:eastAsia="Calibri"/>
          <w:szCs w:val="24"/>
        </w:rPr>
        <w:t xml:space="preserve">принятия Молодежным </w:t>
      </w:r>
      <w:r w:rsidRPr="00017F55">
        <w:rPr>
          <w:szCs w:val="24"/>
        </w:rPr>
        <w:t>парламентом</w:t>
      </w:r>
      <w:r w:rsidRPr="00017F55">
        <w:rPr>
          <w:rFonts w:eastAsia="Calibri"/>
          <w:szCs w:val="24"/>
        </w:rPr>
        <w:t xml:space="preserve"> решения о самороспуске.</w:t>
      </w:r>
    </w:p>
    <w:p w:rsidR="00017F55" w:rsidRPr="00017F55" w:rsidRDefault="00017F55" w:rsidP="00017F55">
      <w:pPr>
        <w:widowControl w:val="0"/>
        <w:autoSpaceDE w:val="0"/>
        <w:autoSpaceDN w:val="0"/>
        <w:ind w:firstLine="540"/>
        <w:jc w:val="both"/>
        <w:rPr>
          <w:szCs w:val="24"/>
        </w:rPr>
      </w:pPr>
    </w:p>
    <w:p w:rsidR="00017F55" w:rsidRPr="00017F55" w:rsidRDefault="00017F55" w:rsidP="00017F55">
      <w:pPr>
        <w:widowControl w:val="0"/>
        <w:autoSpaceDE w:val="0"/>
        <w:autoSpaceDN w:val="0"/>
        <w:ind w:firstLine="540"/>
        <w:jc w:val="both"/>
        <w:rPr>
          <w:szCs w:val="24"/>
        </w:rPr>
      </w:pPr>
    </w:p>
    <w:p w:rsidR="00017F55" w:rsidRPr="00017F55" w:rsidRDefault="00017F55" w:rsidP="00017F55">
      <w:pPr>
        <w:widowControl w:val="0"/>
        <w:autoSpaceDE w:val="0"/>
        <w:autoSpaceDN w:val="0"/>
        <w:ind w:firstLine="540"/>
        <w:jc w:val="both"/>
        <w:rPr>
          <w:szCs w:val="24"/>
        </w:rPr>
      </w:pPr>
    </w:p>
    <w:p w:rsidR="00017F55" w:rsidRPr="00017F55" w:rsidRDefault="00017F55" w:rsidP="00017F55">
      <w:pPr>
        <w:widowControl w:val="0"/>
        <w:autoSpaceDE w:val="0"/>
        <w:autoSpaceDN w:val="0"/>
        <w:ind w:firstLine="540"/>
        <w:jc w:val="both"/>
        <w:rPr>
          <w:szCs w:val="24"/>
        </w:rPr>
      </w:pPr>
    </w:p>
    <w:p w:rsidR="00017F55" w:rsidRPr="00017F55" w:rsidRDefault="00017F55" w:rsidP="00017F55">
      <w:pPr>
        <w:widowControl w:val="0"/>
        <w:autoSpaceDE w:val="0"/>
        <w:autoSpaceDN w:val="0"/>
        <w:ind w:firstLine="540"/>
        <w:jc w:val="both"/>
        <w:rPr>
          <w:szCs w:val="24"/>
        </w:rPr>
      </w:pPr>
    </w:p>
    <w:p w:rsidR="00017F55" w:rsidRPr="00017F55" w:rsidRDefault="00017F55" w:rsidP="00017F55">
      <w:pPr>
        <w:widowControl w:val="0"/>
        <w:autoSpaceDE w:val="0"/>
        <w:autoSpaceDN w:val="0"/>
        <w:ind w:firstLine="540"/>
        <w:jc w:val="both"/>
        <w:rPr>
          <w:szCs w:val="24"/>
        </w:rPr>
      </w:pPr>
    </w:p>
    <w:p w:rsidR="00017F55" w:rsidRPr="00017F55" w:rsidRDefault="00017F55" w:rsidP="00017F55">
      <w:pPr>
        <w:widowControl w:val="0"/>
        <w:autoSpaceDE w:val="0"/>
        <w:autoSpaceDN w:val="0"/>
        <w:ind w:firstLine="540"/>
        <w:jc w:val="both"/>
        <w:rPr>
          <w:szCs w:val="24"/>
        </w:rPr>
      </w:pPr>
    </w:p>
    <w:p w:rsidR="00017F55" w:rsidRPr="00017F55" w:rsidRDefault="00017F55" w:rsidP="00017F55">
      <w:pPr>
        <w:widowControl w:val="0"/>
        <w:autoSpaceDE w:val="0"/>
        <w:autoSpaceDN w:val="0"/>
        <w:ind w:firstLine="540"/>
        <w:jc w:val="both"/>
        <w:rPr>
          <w:szCs w:val="24"/>
        </w:rPr>
      </w:pPr>
    </w:p>
    <w:p w:rsidR="00017F55" w:rsidRPr="00017F55" w:rsidRDefault="00017F55" w:rsidP="00017F55">
      <w:pPr>
        <w:widowControl w:val="0"/>
        <w:autoSpaceDE w:val="0"/>
        <w:autoSpaceDN w:val="0"/>
        <w:ind w:firstLine="540"/>
        <w:jc w:val="both"/>
        <w:rPr>
          <w:szCs w:val="24"/>
        </w:rPr>
        <w:sectPr w:rsidR="00017F55" w:rsidRPr="00017F55" w:rsidSect="006B4A61">
          <w:headerReference w:type="even" r:id="rId10"/>
          <w:headerReference w:type="default" r:id="rId11"/>
          <w:footerReference w:type="even" r:id="rId12"/>
          <w:footerReference w:type="first" r:id="rId13"/>
          <w:pgSz w:w="11906" w:h="16838"/>
          <w:pgMar w:top="1134" w:right="1276" w:bottom="1134" w:left="1559" w:header="680" w:footer="455" w:gutter="0"/>
          <w:pgNumType w:start="1"/>
          <w:cols w:space="708"/>
          <w:titlePg/>
          <w:docGrid w:linePitch="360"/>
        </w:sectPr>
      </w:pPr>
    </w:p>
    <w:p w:rsidR="00017F55" w:rsidRPr="00017F55" w:rsidRDefault="00017F55" w:rsidP="00017F55">
      <w:pPr>
        <w:widowControl w:val="0"/>
        <w:autoSpaceDE w:val="0"/>
        <w:autoSpaceDN w:val="0"/>
        <w:ind w:firstLine="5529"/>
        <w:outlineLvl w:val="1"/>
        <w:rPr>
          <w:szCs w:val="24"/>
        </w:rPr>
      </w:pPr>
      <w:r w:rsidRPr="00017F55">
        <w:rPr>
          <w:szCs w:val="24"/>
        </w:rPr>
        <w:lastRenderedPageBreak/>
        <w:t>Приложение</w:t>
      </w:r>
    </w:p>
    <w:p w:rsidR="00017F55" w:rsidRPr="00017F55" w:rsidRDefault="00017F55" w:rsidP="00017F55">
      <w:pPr>
        <w:widowControl w:val="0"/>
        <w:autoSpaceDE w:val="0"/>
        <w:autoSpaceDN w:val="0"/>
        <w:ind w:firstLine="5529"/>
        <w:outlineLvl w:val="1"/>
        <w:rPr>
          <w:szCs w:val="24"/>
        </w:rPr>
      </w:pPr>
      <w:r w:rsidRPr="00017F55">
        <w:rPr>
          <w:szCs w:val="24"/>
        </w:rPr>
        <w:t xml:space="preserve">к Положению об </w:t>
      </w:r>
      <w:proofErr w:type="gramStart"/>
      <w:r w:rsidRPr="00017F55">
        <w:rPr>
          <w:szCs w:val="24"/>
        </w:rPr>
        <w:t>Общественной</w:t>
      </w:r>
      <w:proofErr w:type="gramEnd"/>
    </w:p>
    <w:p w:rsidR="00017F55" w:rsidRPr="00017F55" w:rsidRDefault="00017F55" w:rsidP="00017F55">
      <w:pPr>
        <w:widowControl w:val="0"/>
        <w:autoSpaceDE w:val="0"/>
        <w:autoSpaceDN w:val="0"/>
        <w:ind w:firstLine="5529"/>
        <w:outlineLvl w:val="1"/>
        <w:rPr>
          <w:szCs w:val="24"/>
        </w:rPr>
      </w:pPr>
      <w:r w:rsidRPr="00017F55">
        <w:rPr>
          <w:szCs w:val="24"/>
        </w:rPr>
        <w:t xml:space="preserve">молодежной палате </w:t>
      </w:r>
    </w:p>
    <w:p w:rsidR="00017F55" w:rsidRPr="00017F55" w:rsidRDefault="00017F55" w:rsidP="00017F55">
      <w:pPr>
        <w:widowControl w:val="0"/>
        <w:autoSpaceDE w:val="0"/>
        <w:autoSpaceDN w:val="0"/>
        <w:ind w:firstLine="5529"/>
        <w:outlineLvl w:val="1"/>
        <w:rPr>
          <w:szCs w:val="24"/>
        </w:rPr>
      </w:pPr>
      <w:r w:rsidRPr="00017F55">
        <w:rPr>
          <w:szCs w:val="24"/>
        </w:rPr>
        <w:t xml:space="preserve">(Молодежном </w:t>
      </w:r>
      <w:proofErr w:type="gramStart"/>
      <w:r w:rsidRPr="00017F55">
        <w:rPr>
          <w:szCs w:val="24"/>
        </w:rPr>
        <w:t>парламенте</w:t>
      </w:r>
      <w:proofErr w:type="gramEnd"/>
      <w:r w:rsidRPr="00017F55">
        <w:rPr>
          <w:szCs w:val="24"/>
        </w:rPr>
        <w:t>)</w:t>
      </w:r>
    </w:p>
    <w:p w:rsidR="00017F55" w:rsidRPr="00017F55" w:rsidRDefault="00017F55" w:rsidP="00017F55">
      <w:pPr>
        <w:widowControl w:val="0"/>
        <w:autoSpaceDE w:val="0"/>
        <w:autoSpaceDN w:val="0"/>
        <w:ind w:firstLine="5529"/>
        <w:outlineLvl w:val="1"/>
        <w:rPr>
          <w:szCs w:val="24"/>
        </w:rPr>
      </w:pPr>
      <w:r w:rsidRPr="00017F55">
        <w:rPr>
          <w:szCs w:val="24"/>
        </w:rPr>
        <w:t>при Мурманской областной Думе</w:t>
      </w:r>
    </w:p>
    <w:p w:rsidR="00017F55" w:rsidRPr="00017F55" w:rsidRDefault="00017F55" w:rsidP="00017F55">
      <w:pPr>
        <w:widowControl w:val="0"/>
        <w:autoSpaceDE w:val="0"/>
        <w:autoSpaceDN w:val="0"/>
        <w:rPr>
          <w:szCs w:val="24"/>
        </w:rPr>
      </w:pPr>
    </w:p>
    <w:p w:rsidR="00017F55" w:rsidRPr="00017F55" w:rsidRDefault="00017F55" w:rsidP="00017F55">
      <w:pPr>
        <w:widowControl w:val="0"/>
        <w:autoSpaceDE w:val="0"/>
        <w:autoSpaceDN w:val="0"/>
        <w:rPr>
          <w:szCs w:val="24"/>
        </w:rPr>
      </w:pPr>
    </w:p>
    <w:p w:rsidR="00017F55" w:rsidRPr="00017F55" w:rsidRDefault="00017F55" w:rsidP="00017F55">
      <w:pPr>
        <w:widowControl w:val="0"/>
        <w:autoSpaceDE w:val="0"/>
        <w:autoSpaceDN w:val="0"/>
        <w:jc w:val="center"/>
        <w:rPr>
          <w:szCs w:val="24"/>
        </w:rPr>
      </w:pPr>
      <w:r w:rsidRPr="00017F55">
        <w:rPr>
          <w:szCs w:val="24"/>
        </w:rPr>
        <w:t xml:space="preserve">                                                                                               В Мурманскую областную Думу</w:t>
      </w:r>
    </w:p>
    <w:p w:rsidR="00017F55" w:rsidRPr="00017F55" w:rsidRDefault="00017F55" w:rsidP="00017F55">
      <w:pPr>
        <w:widowControl w:val="0"/>
        <w:autoSpaceDE w:val="0"/>
        <w:autoSpaceDN w:val="0"/>
        <w:rPr>
          <w:szCs w:val="24"/>
        </w:rPr>
      </w:pPr>
    </w:p>
    <w:p w:rsidR="00017F55" w:rsidRPr="00017F55" w:rsidRDefault="00017F55" w:rsidP="00017F55">
      <w:pPr>
        <w:widowControl w:val="0"/>
        <w:autoSpaceDE w:val="0"/>
        <w:autoSpaceDN w:val="0"/>
        <w:jc w:val="center"/>
        <w:rPr>
          <w:szCs w:val="24"/>
        </w:rPr>
      </w:pPr>
      <w:bookmarkStart w:id="5" w:name="P245"/>
      <w:bookmarkEnd w:id="5"/>
      <w:r w:rsidRPr="00017F55">
        <w:rPr>
          <w:szCs w:val="24"/>
        </w:rPr>
        <w:t>Заявление</w:t>
      </w:r>
    </w:p>
    <w:p w:rsidR="00017F55" w:rsidRPr="00017F55" w:rsidRDefault="00017F55" w:rsidP="00017F55">
      <w:pPr>
        <w:widowControl w:val="0"/>
        <w:autoSpaceDE w:val="0"/>
        <w:autoSpaceDN w:val="0"/>
        <w:ind w:right="-1"/>
        <w:jc w:val="center"/>
        <w:rPr>
          <w:szCs w:val="24"/>
        </w:rPr>
      </w:pPr>
      <w:r w:rsidRPr="00017F55">
        <w:rPr>
          <w:szCs w:val="24"/>
        </w:rPr>
        <w:t>о согласии на внесение кандидатуры</w:t>
      </w:r>
    </w:p>
    <w:p w:rsidR="00017F55" w:rsidRPr="00017F55" w:rsidRDefault="00017F55" w:rsidP="00017F55">
      <w:pPr>
        <w:widowControl w:val="0"/>
        <w:autoSpaceDE w:val="0"/>
        <w:autoSpaceDN w:val="0"/>
        <w:jc w:val="center"/>
        <w:rPr>
          <w:szCs w:val="24"/>
        </w:rPr>
      </w:pPr>
      <w:r w:rsidRPr="00017F55">
        <w:rPr>
          <w:szCs w:val="24"/>
        </w:rPr>
        <w:t xml:space="preserve">для назначения в состав Общественной молодежной палаты </w:t>
      </w:r>
    </w:p>
    <w:p w:rsidR="00017F55" w:rsidRPr="00017F55" w:rsidRDefault="00017F55" w:rsidP="00017F55">
      <w:pPr>
        <w:widowControl w:val="0"/>
        <w:autoSpaceDE w:val="0"/>
        <w:autoSpaceDN w:val="0"/>
        <w:jc w:val="center"/>
        <w:rPr>
          <w:szCs w:val="24"/>
        </w:rPr>
      </w:pPr>
      <w:r w:rsidRPr="00017F55">
        <w:rPr>
          <w:szCs w:val="24"/>
        </w:rPr>
        <w:t>(Молодежного парламента) при Мурманской областной Думе</w:t>
      </w:r>
    </w:p>
    <w:p w:rsidR="00017F55" w:rsidRPr="00017F55" w:rsidRDefault="00017F55" w:rsidP="00017F55">
      <w:pPr>
        <w:widowControl w:val="0"/>
        <w:autoSpaceDE w:val="0"/>
        <w:autoSpaceDN w:val="0"/>
        <w:jc w:val="both"/>
        <w:rPr>
          <w:szCs w:val="24"/>
        </w:rPr>
      </w:pPr>
    </w:p>
    <w:p w:rsidR="00017F55" w:rsidRPr="00017F55" w:rsidRDefault="00017F55" w:rsidP="00017F55">
      <w:pPr>
        <w:widowControl w:val="0"/>
        <w:autoSpaceDE w:val="0"/>
        <w:autoSpaceDN w:val="0"/>
        <w:jc w:val="center"/>
        <w:rPr>
          <w:szCs w:val="24"/>
        </w:rPr>
      </w:pPr>
      <w:r w:rsidRPr="00017F55">
        <w:rPr>
          <w:strike/>
          <w:szCs w:val="24"/>
        </w:rPr>
        <w:t xml:space="preserve">                                                                                               </w:t>
      </w:r>
    </w:p>
    <w:tbl>
      <w:tblPr>
        <w:tblW w:w="4933"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89"/>
        <w:gridCol w:w="6183"/>
      </w:tblGrid>
      <w:tr w:rsidR="00017F55" w:rsidRPr="00017F55" w:rsidTr="00A30793">
        <w:tc>
          <w:tcPr>
            <w:tcW w:w="1592" w:type="pct"/>
            <w:tcBorders>
              <w:top w:val="single" w:sz="4" w:space="0" w:color="auto"/>
              <w:left w:val="single" w:sz="4" w:space="0" w:color="auto"/>
              <w:bottom w:val="single" w:sz="4" w:space="0" w:color="auto"/>
              <w:right w:val="single" w:sz="4" w:space="0" w:color="auto"/>
            </w:tcBorders>
            <w:hideMark/>
          </w:tcPr>
          <w:p w:rsidR="00017F55" w:rsidRPr="00017F55" w:rsidRDefault="00017F55" w:rsidP="00017F55">
            <w:pPr>
              <w:widowControl w:val="0"/>
              <w:autoSpaceDE w:val="0"/>
              <w:autoSpaceDN w:val="0"/>
              <w:rPr>
                <w:szCs w:val="24"/>
              </w:rPr>
            </w:pPr>
            <w:r w:rsidRPr="00017F55">
              <w:rPr>
                <w:szCs w:val="24"/>
              </w:rPr>
              <w:t>Фамилия, имя, отчество кандидата</w:t>
            </w:r>
          </w:p>
        </w:tc>
        <w:tc>
          <w:tcPr>
            <w:tcW w:w="3408" w:type="pct"/>
            <w:tcBorders>
              <w:top w:val="single" w:sz="4" w:space="0" w:color="auto"/>
              <w:left w:val="single" w:sz="4" w:space="0" w:color="auto"/>
              <w:bottom w:val="single" w:sz="4" w:space="0" w:color="auto"/>
              <w:right w:val="single" w:sz="4" w:space="0" w:color="auto"/>
            </w:tcBorders>
            <w:hideMark/>
          </w:tcPr>
          <w:p w:rsidR="00017F55" w:rsidRPr="00017F55" w:rsidRDefault="00017F55" w:rsidP="00017F55">
            <w:pPr>
              <w:widowControl w:val="0"/>
              <w:autoSpaceDE w:val="0"/>
              <w:autoSpaceDN w:val="0"/>
              <w:rPr>
                <w:szCs w:val="24"/>
              </w:rPr>
            </w:pPr>
            <w:r w:rsidRPr="00017F55">
              <w:rPr>
                <w:szCs w:val="24"/>
              </w:rPr>
              <w:t>Я, ________________________________________________</w:t>
            </w:r>
          </w:p>
          <w:p w:rsidR="00017F55" w:rsidRPr="00017F55" w:rsidRDefault="00017F55" w:rsidP="00017F55">
            <w:pPr>
              <w:widowControl w:val="0"/>
              <w:autoSpaceDE w:val="0"/>
              <w:autoSpaceDN w:val="0"/>
              <w:rPr>
                <w:szCs w:val="24"/>
              </w:rPr>
            </w:pPr>
            <w:r w:rsidRPr="00017F55">
              <w:rPr>
                <w:szCs w:val="24"/>
              </w:rPr>
              <w:t>__________________________________________________</w:t>
            </w:r>
          </w:p>
        </w:tc>
      </w:tr>
      <w:tr w:rsidR="00017F55" w:rsidRPr="00017F55" w:rsidTr="00A30793">
        <w:tc>
          <w:tcPr>
            <w:tcW w:w="1592" w:type="pct"/>
            <w:tcBorders>
              <w:top w:val="single" w:sz="4" w:space="0" w:color="auto"/>
              <w:left w:val="single" w:sz="4" w:space="0" w:color="auto"/>
              <w:bottom w:val="single" w:sz="4" w:space="0" w:color="auto"/>
              <w:right w:val="single" w:sz="4" w:space="0" w:color="auto"/>
            </w:tcBorders>
            <w:hideMark/>
          </w:tcPr>
          <w:p w:rsidR="00017F55" w:rsidRPr="00017F55" w:rsidRDefault="00017F55" w:rsidP="00017F55">
            <w:pPr>
              <w:widowControl w:val="0"/>
              <w:autoSpaceDE w:val="0"/>
              <w:autoSpaceDN w:val="0"/>
              <w:rPr>
                <w:szCs w:val="24"/>
              </w:rPr>
            </w:pPr>
            <w:r w:rsidRPr="00017F55">
              <w:rPr>
                <w:szCs w:val="24"/>
              </w:rPr>
              <w:t>Дата рождения кандидата</w:t>
            </w:r>
          </w:p>
        </w:tc>
        <w:tc>
          <w:tcPr>
            <w:tcW w:w="3408" w:type="pct"/>
            <w:tcBorders>
              <w:top w:val="single" w:sz="4" w:space="0" w:color="auto"/>
              <w:left w:val="single" w:sz="4" w:space="0" w:color="auto"/>
              <w:bottom w:val="single" w:sz="4" w:space="0" w:color="auto"/>
              <w:right w:val="single" w:sz="4" w:space="0" w:color="auto"/>
            </w:tcBorders>
          </w:tcPr>
          <w:p w:rsidR="00017F55" w:rsidRPr="00017F55" w:rsidRDefault="00017F55" w:rsidP="00017F55">
            <w:pPr>
              <w:widowControl w:val="0"/>
              <w:autoSpaceDE w:val="0"/>
              <w:autoSpaceDN w:val="0"/>
              <w:rPr>
                <w:szCs w:val="24"/>
              </w:rPr>
            </w:pPr>
          </w:p>
          <w:p w:rsidR="00017F55" w:rsidRPr="00017F55" w:rsidRDefault="00017F55" w:rsidP="00017F55">
            <w:pPr>
              <w:widowControl w:val="0"/>
              <w:autoSpaceDE w:val="0"/>
              <w:autoSpaceDN w:val="0"/>
              <w:rPr>
                <w:szCs w:val="24"/>
              </w:rPr>
            </w:pPr>
          </w:p>
        </w:tc>
      </w:tr>
      <w:tr w:rsidR="00017F55" w:rsidRPr="00017F55" w:rsidTr="00A30793">
        <w:tc>
          <w:tcPr>
            <w:tcW w:w="1592" w:type="pct"/>
            <w:tcBorders>
              <w:top w:val="single" w:sz="4" w:space="0" w:color="auto"/>
              <w:left w:val="single" w:sz="4" w:space="0" w:color="auto"/>
              <w:bottom w:val="single" w:sz="4" w:space="0" w:color="auto"/>
              <w:right w:val="single" w:sz="4" w:space="0" w:color="auto"/>
            </w:tcBorders>
            <w:hideMark/>
          </w:tcPr>
          <w:p w:rsidR="00017F55" w:rsidRPr="00017F55" w:rsidRDefault="00017F55" w:rsidP="00017F55">
            <w:pPr>
              <w:widowControl w:val="0"/>
              <w:autoSpaceDE w:val="0"/>
              <w:autoSpaceDN w:val="0"/>
              <w:rPr>
                <w:szCs w:val="24"/>
              </w:rPr>
            </w:pPr>
            <w:r w:rsidRPr="00017F55">
              <w:rPr>
                <w:szCs w:val="24"/>
              </w:rPr>
              <w:t>Документ, удостоверяющий личность кандидата</w:t>
            </w:r>
          </w:p>
        </w:tc>
        <w:tc>
          <w:tcPr>
            <w:tcW w:w="3408" w:type="pct"/>
            <w:tcBorders>
              <w:top w:val="single" w:sz="4" w:space="0" w:color="auto"/>
              <w:left w:val="single" w:sz="4" w:space="0" w:color="auto"/>
              <w:bottom w:val="single" w:sz="4" w:space="0" w:color="auto"/>
              <w:right w:val="single" w:sz="4" w:space="0" w:color="auto"/>
            </w:tcBorders>
            <w:hideMark/>
          </w:tcPr>
          <w:p w:rsidR="00017F55" w:rsidRPr="00017F55" w:rsidRDefault="00017F55" w:rsidP="00017F55">
            <w:pPr>
              <w:widowControl w:val="0"/>
              <w:autoSpaceDE w:val="0"/>
              <w:autoSpaceDN w:val="0"/>
              <w:rPr>
                <w:szCs w:val="24"/>
              </w:rPr>
            </w:pPr>
            <w:r w:rsidRPr="00017F55">
              <w:rPr>
                <w:szCs w:val="24"/>
              </w:rPr>
              <w:t>паспорт серия _________ номер ______________________</w:t>
            </w:r>
          </w:p>
          <w:p w:rsidR="00017F55" w:rsidRPr="00017F55" w:rsidRDefault="00017F55" w:rsidP="00017F55">
            <w:pPr>
              <w:widowControl w:val="0"/>
              <w:autoSpaceDE w:val="0"/>
              <w:autoSpaceDN w:val="0"/>
              <w:rPr>
                <w:szCs w:val="24"/>
              </w:rPr>
            </w:pPr>
            <w:r w:rsidRPr="00017F55">
              <w:rPr>
                <w:szCs w:val="24"/>
              </w:rPr>
              <w:t xml:space="preserve">выдан "____" ______________ ______ </w:t>
            </w:r>
            <w:proofErr w:type="gramStart"/>
            <w:r w:rsidRPr="00017F55">
              <w:rPr>
                <w:szCs w:val="24"/>
              </w:rPr>
              <w:t>г</w:t>
            </w:r>
            <w:proofErr w:type="gramEnd"/>
            <w:r w:rsidRPr="00017F55">
              <w:rPr>
                <w:szCs w:val="24"/>
              </w:rPr>
              <w:t>.</w:t>
            </w:r>
          </w:p>
          <w:p w:rsidR="00017F55" w:rsidRPr="00017F55" w:rsidRDefault="00017F55" w:rsidP="00017F55">
            <w:pPr>
              <w:widowControl w:val="0"/>
              <w:autoSpaceDE w:val="0"/>
              <w:autoSpaceDN w:val="0"/>
              <w:rPr>
                <w:szCs w:val="24"/>
              </w:rPr>
            </w:pPr>
            <w:r w:rsidRPr="00017F55">
              <w:rPr>
                <w:szCs w:val="24"/>
              </w:rPr>
              <w:t>__________________________________________________</w:t>
            </w:r>
          </w:p>
          <w:p w:rsidR="00017F55" w:rsidRPr="00017F55" w:rsidRDefault="00017F55" w:rsidP="00017F55">
            <w:pPr>
              <w:widowControl w:val="0"/>
              <w:autoSpaceDE w:val="0"/>
              <w:autoSpaceDN w:val="0"/>
              <w:rPr>
                <w:szCs w:val="24"/>
              </w:rPr>
            </w:pPr>
            <w:r w:rsidRPr="00017F55">
              <w:rPr>
                <w:szCs w:val="24"/>
              </w:rPr>
              <w:t>__________________________________________________</w:t>
            </w:r>
          </w:p>
          <w:p w:rsidR="00017F55" w:rsidRPr="00017F55" w:rsidRDefault="00017F55" w:rsidP="00017F55">
            <w:pPr>
              <w:widowControl w:val="0"/>
              <w:autoSpaceDE w:val="0"/>
              <w:autoSpaceDN w:val="0"/>
              <w:rPr>
                <w:szCs w:val="24"/>
              </w:rPr>
            </w:pPr>
            <w:r w:rsidRPr="00017F55">
              <w:rPr>
                <w:szCs w:val="24"/>
              </w:rPr>
              <w:t>__________________________________________________</w:t>
            </w:r>
          </w:p>
        </w:tc>
      </w:tr>
      <w:tr w:rsidR="00017F55" w:rsidRPr="00017F55" w:rsidTr="00A30793">
        <w:tc>
          <w:tcPr>
            <w:tcW w:w="1592" w:type="pct"/>
            <w:tcBorders>
              <w:top w:val="single" w:sz="4" w:space="0" w:color="auto"/>
              <w:left w:val="single" w:sz="4" w:space="0" w:color="auto"/>
              <w:bottom w:val="single" w:sz="4" w:space="0" w:color="auto"/>
              <w:right w:val="single" w:sz="4" w:space="0" w:color="auto"/>
            </w:tcBorders>
            <w:hideMark/>
          </w:tcPr>
          <w:p w:rsidR="00017F55" w:rsidRPr="00017F55" w:rsidRDefault="00017F55" w:rsidP="00017F55">
            <w:pPr>
              <w:widowControl w:val="0"/>
              <w:autoSpaceDE w:val="0"/>
              <w:autoSpaceDN w:val="0"/>
              <w:rPr>
                <w:szCs w:val="24"/>
              </w:rPr>
            </w:pPr>
            <w:r w:rsidRPr="00017F55">
              <w:rPr>
                <w:szCs w:val="24"/>
              </w:rPr>
              <w:t xml:space="preserve">Адрес места </w:t>
            </w:r>
          </w:p>
          <w:p w:rsidR="00017F55" w:rsidRPr="00017F55" w:rsidRDefault="00017F55" w:rsidP="00017F55">
            <w:pPr>
              <w:widowControl w:val="0"/>
              <w:autoSpaceDE w:val="0"/>
              <w:autoSpaceDN w:val="0"/>
              <w:rPr>
                <w:szCs w:val="24"/>
              </w:rPr>
            </w:pPr>
            <w:r w:rsidRPr="00017F55">
              <w:rPr>
                <w:szCs w:val="24"/>
              </w:rPr>
              <w:t>жительства кандидата</w:t>
            </w:r>
          </w:p>
        </w:tc>
        <w:tc>
          <w:tcPr>
            <w:tcW w:w="3408" w:type="pct"/>
            <w:tcBorders>
              <w:top w:val="single" w:sz="4" w:space="0" w:color="auto"/>
              <w:left w:val="single" w:sz="4" w:space="0" w:color="auto"/>
              <w:bottom w:val="single" w:sz="4" w:space="0" w:color="auto"/>
              <w:right w:val="single" w:sz="4" w:space="0" w:color="auto"/>
            </w:tcBorders>
            <w:hideMark/>
          </w:tcPr>
          <w:p w:rsidR="00017F55" w:rsidRPr="00017F55" w:rsidRDefault="00017F55" w:rsidP="00017F55">
            <w:pPr>
              <w:widowControl w:val="0"/>
              <w:autoSpaceDE w:val="0"/>
              <w:autoSpaceDN w:val="0"/>
              <w:rPr>
                <w:szCs w:val="24"/>
              </w:rPr>
            </w:pPr>
            <w:r w:rsidRPr="00017F55">
              <w:rPr>
                <w:szCs w:val="24"/>
              </w:rPr>
              <w:t>__________________________________________________</w:t>
            </w:r>
          </w:p>
          <w:p w:rsidR="00017F55" w:rsidRPr="00017F55" w:rsidRDefault="00017F55" w:rsidP="00017F55">
            <w:pPr>
              <w:widowControl w:val="0"/>
              <w:autoSpaceDE w:val="0"/>
              <w:autoSpaceDN w:val="0"/>
              <w:rPr>
                <w:szCs w:val="24"/>
              </w:rPr>
            </w:pPr>
            <w:r w:rsidRPr="00017F55">
              <w:rPr>
                <w:szCs w:val="24"/>
              </w:rPr>
              <w:t>__________________________________________________</w:t>
            </w:r>
          </w:p>
        </w:tc>
      </w:tr>
      <w:tr w:rsidR="00017F55" w:rsidRPr="00017F55" w:rsidTr="00A30793">
        <w:tc>
          <w:tcPr>
            <w:tcW w:w="1592" w:type="pct"/>
            <w:tcBorders>
              <w:top w:val="single" w:sz="4" w:space="0" w:color="auto"/>
              <w:left w:val="single" w:sz="4" w:space="0" w:color="auto"/>
              <w:bottom w:val="single" w:sz="4" w:space="0" w:color="auto"/>
              <w:right w:val="single" w:sz="4" w:space="0" w:color="auto"/>
            </w:tcBorders>
            <w:hideMark/>
          </w:tcPr>
          <w:p w:rsidR="00017F55" w:rsidRPr="00017F55" w:rsidRDefault="00017F55" w:rsidP="00017F55">
            <w:pPr>
              <w:widowControl w:val="0"/>
              <w:autoSpaceDE w:val="0"/>
              <w:autoSpaceDN w:val="0"/>
              <w:rPr>
                <w:szCs w:val="24"/>
              </w:rPr>
            </w:pPr>
            <w:r w:rsidRPr="00017F55">
              <w:rPr>
                <w:szCs w:val="24"/>
              </w:rPr>
              <w:t>Место учебы (работы),</w:t>
            </w:r>
          </w:p>
          <w:p w:rsidR="00017F55" w:rsidRPr="00017F55" w:rsidRDefault="00017F55" w:rsidP="00017F55">
            <w:pPr>
              <w:widowControl w:val="0"/>
              <w:autoSpaceDE w:val="0"/>
              <w:autoSpaceDN w:val="0"/>
              <w:rPr>
                <w:szCs w:val="24"/>
              </w:rPr>
            </w:pPr>
            <w:r w:rsidRPr="00017F55">
              <w:rPr>
                <w:szCs w:val="24"/>
              </w:rPr>
              <w:t>род занятий</w:t>
            </w:r>
          </w:p>
        </w:tc>
        <w:tc>
          <w:tcPr>
            <w:tcW w:w="3408" w:type="pct"/>
            <w:tcBorders>
              <w:top w:val="single" w:sz="4" w:space="0" w:color="auto"/>
              <w:left w:val="single" w:sz="4" w:space="0" w:color="auto"/>
              <w:bottom w:val="single" w:sz="4" w:space="0" w:color="auto"/>
              <w:right w:val="single" w:sz="4" w:space="0" w:color="auto"/>
            </w:tcBorders>
            <w:hideMark/>
          </w:tcPr>
          <w:p w:rsidR="00017F55" w:rsidRPr="00017F55" w:rsidRDefault="00017F55" w:rsidP="00017F55">
            <w:pPr>
              <w:widowControl w:val="0"/>
              <w:autoSpaceDE w:val="0"/>
              <w:autoSpaceDN w:val="0"/>
              <w:rPr>
                <w:szCs w:val="24"/>
              </w:rPr>
            </w:pPr>
            <w:r w:rsidRPr="00017F55">
              <w:rPr>
                <w:szCs w:val="24"/>
              </w:rPr>
              <w:t>__________________________________________________</w:t>
            </w:r>
          </w:p>
          <w:p w:rsidR="00017F55" w:rsidRPr="00017F55" w:rsidRDefault="00017F55" w:rsidP="00017F55">
            <w:pPr>
              <w:widowControl w:val="0"/>
              <w:autoSpaceDE w:val="0"/>
              <w:autoSpaceDN w:val="0"/>
              <w:rPr>
                <w:szCs w:val="24"/>
              </w:rPr>
            </w:pPr>
            <w:r w:rsidRPr="00017F55">
              <w:rPr>
                <w:szCs w:val="24"/>
              </w:rPr>
              <w:t>__________________________________________________</w:t>
            </w:r>
          </w:p>
          <w:p w:rsidR="00017F55" w:rsidRPr="00017F55" w:rsidRDefault="00017F55" w:rsidP="00017F55">
            <w:pPr>
              <w:widowControl w:val="0"/>
              <w:autoSpaceDE w:val="0"/>
              <w:autoSpaceDN w:val="0"/>
              <w:rPr>
                <w:szCs w:val="24"/>
              </w:rPr>
            </w:pPr>
            <w:r w:rsidRPr="00017F55">
              <w:rPr>
                <w:szCs w:val="24"/>
              </w:rPr>
              <w:t>__________________________________________________</w:t>
            </w:r>
          </w:p>
          <w:p w:rsidR="00017F55" w:rsidRPr="00017F55" w:rsidRDefault="00017F55" w:rsidP="00017F55">
            <w:pPr>
              <w:widowControl w:val="0"/>
              <w:autoSpaceDE w:val="0"/>
              <w:autoSpaceDN w:val="0"/>
              <w:rPr>
                <w:szCs w:val="24"/>
              </w:rPr>
            </w:pPr>
            <w:r w:rsidRPr="00017F55">
              <w:rPr>
                <w:szCs w:val="24"/>
              </w:rPr>
              <w:t>__________________________________________________</w:t>
            </w:r>
          </w:p>
        </w:tc>
      </w:tr>
      <w:tr w:rsidR="00017F55" w:rsidRPr="00017F55" w:rsidTr="00A30793">
        <w:tc>
          <w:tcPr>
            <w:tcW w:w="1592" w:type="pct"/>
            <w:tcBorders>
              <w:top w:val="single" w:sz="4" w:space="0" w:color="auto"/>
              <w:left w:val="single" w:sz="4" w:space="0" w:color="auto"/>
              <w:bottom w:val="single" w:sz="4" w:space="0" w:color="auto"/>
              <w:right w:val="single" w:sz="4" w:space="0" w:color="auto"/>
            </w:tcBorders>
            <w:hideMark/>
          </w:tcPr>
          <w:p w:rsidR="00017F55" w:rsidRPr="00017F55" w:rsidRDefault="00017F55" w:rsidP="00017F55">
            <w:pPr>
              <w:widowControl w:val="0"/>
              <w:autoSpaceDE w:val="0"/>
              <w:autoSpaceDN w:val="0"/>
              <w:rPr>
                <w:szCs w:val="24"/>
              </w:rPr>
            </w:pPr>
            <w:r w:rsidRPr="00017F55">
              <w:rPr>
                <w:szCs w:val="24"/>
              </w:rPr>
              <w:t>Контактная информация:</w:t>
            </w:r>
          </w:p>
          <w:p w:rsidR="00017F55" w:rsidRPr="00017F55" w:rsidRDefault="00017F55" w:rsidP="00017F55">
            <w:pPr>
              <w:widowControl w:val="0"/>
              <w:autoSpaceDE w:val="0"/>
              <w:autoSpaceDN w:val="0"/>
              <w:rPr>
                <w:szCs w:val="24"/>
              </w:rPr>
            </w:pPr>
            <w:r w:rsidRPr="00017F55">
              <w:rPr>
                <w:szCs w:val="24"/>
              </w:rPr>
              <w:t>а) номер телефона</w:t>
            </w:r>
          </w:p>
          <w:p w:rsidR="00017F55" w:rsidRPr="00017F55" w:rsidRDefault="00017F55" w:rsidP="00017F55">
            <w:pPr>
              <w:widowControl w:val="0"/>
              <w:autoSpaceDE w:val="0"/>
              <w:autoSpaceDN w:val="0"/>
              <w:rPr>
                <w:szCs w:val="24"/>
              </w:rPr>
            </w:pPr>
            <w:r w:rsidRPr="00017F55">
              <w:rPr>
                <w:szCs w:val="24"/>
              </w:rPr>
              <w:t xml:space="preserve">б) </w:t>
            </w:r>
            <w:proofErr w:type="spellStart"/>
            <w:r w:rsidRPr="00017F55">
              <w:rPr>
                <w:szCs w:val="24"/>
              </w:rPr>
              <w:t>e-mail</w:t>
            </w:r>
            <w:proofErr w:type="spellEnd"/>
          </w:p>
        </w:tc>
        <w:tc>
          <w:tcPr>
            <w:tcW w:w="3408" w:type="pct"/>
            <w:tcBorders>
              <w:top w:val="single" w:sz="4" w:space="0" w:color="auto"/>
              <w:left w:val="single" w:sz="4" w:space="0" w:color="auto"/>
              <w:bottom w:val="single" w:sz="4" w:space="0" w:color="auto"/>
              <w:right w:val="single" w:sz="4" w:space="0" w:color="auto"/>
            </w:tcBorders>
            <w:hideMark/>
          </w:tcPr>
          <w:p w:rsidR="00017F55" w:rsidRPr="00017F55" w:rsidRDefault="00017F55" w:rsidP="00017F55">
            <w:pPr>
              <w:widowControl w:val="0"/>
              <w:autoSpaceDE w:val="0"/>
              <w:autoSpaceDN w:val="0"/>
              <w:rPr>
                <w:szCs w:val="24"/>
              </w:rPr>
            </w:pPr>
            <w:r w:rsidRPr="00017F55">
              <w:rPr>
                <w:szCs w:val="24"/>
              </w:rPr>
              <w:t>__________________________________________________</w:t>
            </w:r>
          </w:p>
          <w:p w:rsidR="00017F55" w:rsidRPr="00017F55" w:rsidRDefault="00017F55" w:rsidP="00017F55">
            <w:pPr>
              <w:widowControl w:val="0"/>
              <w:autoSpaceDE w:val="0"/>
              <w:autoSpaceDN w:val="0"/>
              <w:rPr>
                <w:szCs w:val="24"/>
              </w:rPr>
            </w:pPr>
            <w:r w:rsidRPr="00017F55">
              <w:rPr>
                <w:szCs w:val="24"/>
              </w:rPr>
              <w:t>__________________________________________________</w:t>
            </w:r>
          </w:p>
          <w:p w:rsidR="00017F55" w:rsidRPr="00017F55" w:rsidRDefault="00017F55" w:rsidP="00017F55">
            <w:pPr>
              <w:widowControl w:val="0"/>
              <w:autoSpaceDE w:val="0"/>
              <w:autoSpaceDN w:val="0"/>
              <w:rPr>
                <w:szCs w:val="24"/>
              </w:rPr>
            </w:pPr>
            <w:r w:rsidRPr="00017F55">
              <w:rPr>
                <w:szCs w:val="24"/>
              </w:rPr>
              <w:t>__________________________________________________</w:t>
            </w:r>
          </w:p>
          <w:p w:rsidR="00017F55" w:rsidRPr="00017F55" w:rsidRDefault="00017F55" w:rsidP="00017F55">
            <w:pPr>
              <w:widowControl w:val="0"/>
              <w:autoSpaceDE w:val="0"/>
              <w:autoSpaceDN w:val="0"/>
              <w:rPr>
                <w:szCs w:val="24"/>
              </w:rPr>
            </w:pPr>
            <w:r w:rsidRPr="00017F55">
              <w:rPr>
                <w:szCs w:val="24"/>
              </w:rPr>
              <w:t>__________________________________________________</w:t>
            </w:r>
          </w:p>
        </w:tc>
      </w:tr>
      <w:tr w:rsidR="00017F55" w:rsidRPr="00017F55" w:rsidTr="00A30793">
        <w:tc>
          <w:tcPr>
            <w:tcW w:w="5000" w:type="pct"/>
            <w:gridSpan w:val="2"/>
            <w:tcBorders>
              <w:top w:val="single" w:sz="4" w:space="0" w:color="auto"/>
              <w:left w:val="single" w:sz="4" w:space="0" w:color="auto"/>
              <w:bottom w:val="single" w:sz="4" w:space="0" w:color="auto"/>
              <w:right w:val="single" w:sz="4" w:space="0" w:color="auto"/>
            </w:tcBorders>
            <w:hideMark/>
          </w:tcPr>
          <w:p w:rsidR="00017F55" w:rsidRPr="00017F55" w:rsidRDefault="00017F55" w:rsidP="00017F55">
            <w:pPr>
              <w:widowControl w:val="0"/>
              <w:autoSpaceDE w:val="0"/>
              <w:autoSpaceDN w:val="0"/>
              <w:jc w:val="both"/>
              <w:rPr>
                <w:szCs w:val="24"/>
              </w:rPr>
            </w:pPr>
            <w:r w:rsidRPr="00017F55">
              <w:rPr>
                <w:szCs w:val="24"/>
              </w:rPr>
              <w:t>Даю согласие на внесение моей кандидатуры для назначения в состав Общественной молодежной палаты (Молодежного парламента) при Мурманской областной Думе.</w:t>
            </w:r>
          </w:p>
          <w:p w:rsidR="00017F55" w:rsidRPr="00017F55" w:rsidRDefault="00017F55" w:rsidP="00017F55">
            <w:pPr>
              <w:widowControl w:val="0"/>
              <w:autoSpaceDE w:val="0"/>
              <w:autoSpaceDN w:val="0"/>
              <w:jc w:val="both"/>
              <w:rPr>
                <w:szCs w:val="24"/>
              </w:rPr>
            </w:pPr>
            <w:r w:rsidRPr="00017F55">
              <w:rPr>
                <w:szCs w:val="24"/>
              </w:rPr>
              <w:t>Настоящим подтверждаю, что неснятой или непогашенной судимости не имею, являюсь дееспособным.</w:t>
            </w:r>
          </w:p>
        </w:tc>
      </w:tr>
    </w:tbl>
    <w:p w:rsidR="00017F55" w:rsidRPr="00017F55" w:rsidRDefault="00017F55" w:rsidP="00017F55">
      <w:pPr>
        <w:autoSpaceDE w:val="0"/>
        <w:autoSpaceDN w:val="0"/>
        <w:adjustRightInd w:val="0"/>
        <w:ind w:firstLine="540"/>
        <w:jc w:val="both"/>
        <w:rPr>
          <w:szCs w:val="24"/>
        </w:rPr>
      </w:pPr>
    </w:p>
    <w:p w:rsidR="00017F55" w:rsidRPr="00017F55" w:rsidRDefault="00017F55" w:rsidP="00017F55">
      <w:pPr>
        <w:widowControl w:val="0"/>
        <w:autoSpaceDE w:val="0"/>
        <w:autoSpaceDN w:val="0"/>
        <w:adjustRightInd w:val="0"/>
        <w:jc w:val="both"/>
        <w:rPr>
          <w:rFonts w:ascii="Courier New" w:hAnsi="Courier New" w:cs="Courier New"/>
          <w:sz w:val="20"/>
          <w:szCs w:val="24"/>
        </w:rPr>
      </w:pPr>
      <w:r w:rsidRPr="00017F55">
        <w:rPr>
          <w:rFonts w:ascii="Courier New" w:hAnsi="Courier New" w:cs="Courier New"/>
          <w:sz w:val="20"/>
          <w:szCs w:val="24"/>
        </w:rPr>
        <w:t>___________________________________________  ________________  ___________</w:t>
      </w:r>
    </w:p>
    <w:p w:rsidR="00017F55" w:rsidRPr="00017F55" w:rsidRDefault="00017F55" w:rsidP="00017F55">
      <w:pPr>
        <w:widowControl w:val="0"/>
        <w:autoSpaceDE w:val="0"/>
        <w:autoSpaceDN w:val="0"/>
        <w:adjustRightInd w:val="0"/>
        <w:jc w:val="both"/>
        <w:rPr>
          <w:sz w:val="20"/>
          <w:szCs w:val="24"/>
        </w:rPr>
      </w:pPr>
      <w:r w:rsidRPr="00017F55">
        <w:rPr>
          <w:sz w:val="20"/>
          <w:szCs w:val="24"/>
        </w:rPr>
        <w:t xml:space="preserve">   </w:t>
      </w:r>
      <w:r>
        <w:rPr>
          <w:sz w:val="20"/>
          <w:szCs w:val="24"/>
        </w:rPr>
        <w:t xml:space="preserve">                           </w:t>
      </w:r>
      <w:r w:rsidRPr="00017F55">
        <w:rPr>
          <w:sz w:val="20"/>
          <w:szCs w:val="24"/>
        </w:rPr>
        <w:t xml:space="preserve">         (Фамилия И.О.)                                                     (подпись)                        (дата)</w:t>
      </w:r>
    </w:p>
    <w:p w:rsidR="00017F55" w:rsidRPr="00017F55" w:rsidRDefault="00017F55" w:rsidP="00017F55">
      <w:pPr>
        <w:rPr>
          <w:szCs w:val="24"/>
        </w:rPr>
      </w:pPr>
    </w:p>
    <w:sectPr w:rsidR="00017F55" w:rsidRPr="00017F55" w:rsidSect="00A30793">
      <w:headerReference w:type="even" r:id="rId14"/>
      <w:headerReference w:type="default" r:id="rId15"/>
      <w:footerReference w:type="even" r:id="rId16"/>
      <w:footerReference w:type="first" r:id="rId17"/>
      <w:pgSz w:w="11906" w:h="16838"/>
      <w:pgMar w:top="1134" w:right="1276" w:bottom="1134" w:left="1559" w:header="680" w:footer="45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F51" w:rsidRDefault="005A5F51">
      <w:r>
        <w:separator/>
      </w:r>
    </w:p>
  </w:endnote>
  <w:endnote w:type="continuationSeparator" w:id="0">
    <w:p w:rsidR="005A5F51" w:rsidRDefault="005A5F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55" w:rsidRDefault="00107D76" w:rsidP="00A30793">
    <w:pPr>
      <w:pStyle w:val="a9"/>
      <w:framePr w:wrap="around" w:vAnchor="text" w:hAnchor="margin" w:xAlign="center" w:y="1"/>
      <w:rPr>
        <w:rStyle w:val="af0"/>
      </w:rPr>
    </w:pPr>
    <w:r>
      <w:rPr>
        <w:rStyle w:val="af0"/>
      </w:rPr>
      <w:fldChar w:fldCharType="begin"/>
    </w:r>
    <w:r w:rsidR="00017F55">
      <w:rPr>
        <w:rStyle w:val="af0"/>
      </w:rPr>
      <w:instrText xml:space="preserve">PAGE  </w:instrText>
    </w:r>
    <w:r>
      <w:rPr>
        <w:rStyle w:val="af0"/>
      </w:rPr>
      <w:fldChar w:fldCharType="end"/>
    </w:r>
  </w:p>
  <w:p w:rsidR="00017F55" w:rsidRDefault="00017F55">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55" w:rsidRDefault="00017F55">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793" w:rsidRDefault="00107D76" w:rsidP="00A30793">
    <w:pPr>
      <w:pStyle w:val="a9"/>
      <w:framePr w:wrap="around" w:vAnchor="text" w:hAnchor="margin" w:xAlign="center" w:y="1"/>
      <w:rPr>
        <w:rStyle w:val="af0"/>
      </w:rPr>
    </w:pPr>
    <w:r>
      <w:rPr>
        <w:rStyle w:val="af0"/>
      </w:rPr>
      <w:fldChar w:fldCharType="begin"/>
    </w:r>
    <w:r w:rsidR="00A30793">
      <w:rPr>
        <w:rStyle w:val="af0"/>
      </w:rPr>
      <w:instrText xml:space="preserve">PAGE  </w:instrText>
    </w:r>
    <w:r>
      <w:rPr>
        <w:rStyle w:val="af0"/>
      </w:rPr>
      <w:fldChar w:fldCharType="end"/>
    </w:r>
  </w:p>
  <w:p w:rsidR="00A30793" w:rsidRDefault="00A30793">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793" w:rsidRDefault="00A3079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F51" w:rsidRDefault="005A5F51">
      <w:r>
        <w:separator/>
      </w:r>
    </w:p>
  </w:footnote>
  <w:footnote w:type="continuationSeparator" w:id="0">
    <w:p w:rsidR="005A5F51" w:rsidRDefault="005A5F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55" w:rsidRDefault="00107D76" w:rsidP="00A30793">
    <w:pPr>
      <w:pStyle w:val="a3"/>
      <w:framePr w:wrap="around" w:vAnchor="text" w:hAnchor="margin" w:xAlign="center" w:y="1"/>
      <w:rPr>
        <w:rStyle w:val="af0"/>
      </w:rPr>
    </w:pPr>
    <w:r>
      <w:rPr>
        <w:rStyle w:val="af0"/>
      </w:rPr>
      <w:fldChar w:fldCharType="begin"/>
    </w:r>
    <w:r w:rsidR="00017F55">
      <w:rPr>
        <w:rStyle w:val="af0"/>
      </w:rPr>
      <w:instrText xml:space="preserve">PAGE  </w:instrText>
    </w:r>
    <w:r>
      <w:rPr>
        <w:rStyle w:val="af0"/>
      </w:rPr>
      <w:fldChar w:fldCharType="end"/>
    </w:r>
  </w:p>
  <w:p w:rsidR="00017F55" w:rsidRDefault="00017F5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55" w:rsidRPr="00017F55" w:rsidRDefault="00107D76">
    <w:pPr>
      <w:pStyle w:val="a3"/>
      <w:jc w:val="center"/>
      <w:rPr>
        <w:sz w:val="24"/>
        <w:szCs w:val="24"/>
      </w:rPr>
    </w:pPr>
    <w:r w:rsidRPr="00017F55">
      <w:rPr>
        <w:sz w:val="24"/>
        <w:szCs w:val="24"/>
      </w:rPr>
      <w:fldChar w:fldCharType="begin"/>
    </w:r>
    <w:r w:rsidR="00017F55" w:rsidRPr="00017F55">
      <w:rPr>
        <w:sz w:val="24"/>
        <w:szCs w:val="24"/>
      </w:rPr>
      <w:instrText xml:space="preserve"> PAGE   \* MERGEFORMAT </w:instrText>
    </w:r>
    <w:r w:rsidRPr="00017F55">
      <w:rPr>
        <w:sz w:val="24"/>
        <w:szCs w:val="24"/>
      </w:rPr>
      <w:fldChar w:fldCharType="separate"/>
    </w:r>
    <w:r w:rsidR="00A77C1F">
      <w:rPr>
        <w:noProof/>
        <w:sz w:val="24"/>
        <w:szCs w:val="24"/>
      </w:rPr>
      <w:t>2</w:t>
    </w:r>
    <w:r w:rsidRPr="00017F55">
      <w:rPr>
        <w:noProof/>
        <w:sz w:val="24"/>
        <w:szCs w:val="24"/>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793" w:rsidRDefault="00107D76" w:rsidP="00A30793">
    <w:pPr>
      <w:pStyle w:val="a3"/>
      <w:framePr w:wrap="around" w:vAnchor="text" w:hAnchor="margin" w:xAlign="center" w:y="1"/>
      <w:rPr>
        <w:rStyle w:val="af0"/>
      </w:rPr>
    </w:pPr>
    <w:r>
      <w:rPr>
        <w:rStyle w:val="af0"/>
      </w:rPr>
      <w:fldChar w:fldCharType="begin"/>
    </w:r>
    <w:r w:rsidR="00A30793">
      <w:rPr>
        <w:rStyle w:val="af0"/>
      </w:rPr>
      <w:instrText xml:space="preserve">PAGE  </w:instrText>
    </w:r>
    <w:r>
      <w:rPr>
        <w:rStyle w:val="af0"/>
      </w:rPr>
      <w:fldChar w:fldCharType="end"/>
    </w:r>
  </w:p>
  <w:p w:rsidR="00A30793" w:rsidRDefault="00A30793">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793" w:rsidRPr="00772DC0" w:rsidRDefault="00107D76">
    <w:pPr>
      <w:pStyle w:val="a3"/>
      <w:jc w:val="center"/>
    </w:pPr>
    <w:r>
      <w:fldChar w:fldCharType="begin"/>
    </w:r>
    <w:r w:rsidR="00A30793">
      <w:instrText xml:space="preserve"> PAGE   \* MERGEFORMAT </w:instrText>
    </w:r>
    <w:r>
      <w:fldChar w:fldCharType="separate"/>
    </w:r>
    <w:r w:rsidR="00A30793">
      <w:rPr>
        <w:noProof/>
      </w:rPr>
      <w:t>11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657AC"/>
    <w:multiLevelType w:val="hybridMultilevel"/>
    <w:tmpl w:val="B36E2A00"/>
    <w:lvl w:ilvl="0" w:tplc="237A700A">
      <w:start w:val="1"/>
      <w:numFmt w:val="decimal"/>
      <w:lvlText w:val="%1."/>
      <w:lvlJc w:val="center"/>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CB3A98"/>
    <w:multiLevelType w:val="hybridMultilevel"/>
    <w:tmpl w:val="C84CA864"/>
    <w:lvl w:ilvl="0" w:tplc="1F04473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0F7328"/>
    <w:multiLevelType w:val="hybridMultilevel"/>
    <w:tmpl w:val="1B7A905A"/>
    <w:lvl w:ilvl="0" w:tplc="391C4BB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DA4D2E"/>
    <w:multiLevelType w:val="hybridMultilevel"/>
    <w:tmpl w:val="E0E65A38"/>
    <w:lvl w:ilvl="0" w:tplc="2E560BCC">
      <w:start w:val="1"/>
      <w:numFmt w:val="bullet"/>
      <w:lvlText w:val="-"/>
      <w:lvlJc w:val="left"/>
      <w:pPr>
        <w:tabs>
          <w:tab w:val="num" w:pos="795"/>
        </w:tabs>
        <w:ind w:left="795" w:hanging="36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
    <w:nsid w:val="382525D5"/>
    <w:multiLevelType w:val="hybridMultilevel"/>
    <w:tmpl w:val="A024F9DC"/>
    <w:lvl w:ilvl="0" w:tplc="086672B2">
      <w:start w:val="2"/>
      <w:numFmt w:val="bullet"/>
      <w:lvlText w:val="-"/>
      <w:lvlJc w:val="left"/>
      <w:pPr>
        <w:tabs>
          <w:tab w:val="num" w:pos="795"/>
        </w:tabs>
        <w:ind w:left="795" w:hanging="36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5">
    <w:nsid w:val="46B30733"/>
    <w:multiLevelType w:val="hybridMultilevel"/>
    <w:tmpl w:val="A808C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FA6AC0"/>
    <w:multiLevelType w:val="hybridMultilevel"/>
    <w:tmpl w:val="E6469DE8"/>
    <w:lvl w:ilvl="0" w:tplc="28302F24">
      <w:start w:val="1"/>
      <w:numFmt w:val="bullet"/>
      <w:lvlText w:val="-"/>
      <w:lvlJc w:val="left"/>
      <w:pPr>
        <w:tabs>
          <w:tab w:val="num" w:pos="795"/>
        </w:tabs>
        <w:ind w:left="795" w:hanging="36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7">
    <w:nsid w:val="622B5416"/>
    <w:multiLevelType w:val="hybridMultilevel"/>
    <w:tmpl w:val="04C41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7"/>
  </w:num>
  <w:num w:numId="5">
    <w:abstractNumId w:val="0"/>
  </w:num>
  <w:num w:numId="6">
    <w:abstractNumId w:val="1"/>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oNotTrackMoves/>
  <w:defaultTabStop w:val="425"/>
  <w:drawingGridHorizontalSpacing w:val="120"/>
  <w:displayHorizontalDrawingGridEvery w:val="2"/>
  <w:displayVerticalDrawingGridEvery w:val="2"/>
  <w:characterSpacingControl w:val="doNotCompress"/>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629A0"/>
    <w:rsid w:val="00000CCE"/>
    <w:rsid w:val="00017F55"/>
    <w:rsid w:val="00024A6F"/>
    <w:rsid w:val="0003047B"/>
    <w:rsid w:val="00035FA0"/>
    <w:rsid w:val="00047CFD"/>
    <w:rsid w:val="00063574"/>
    <w:rsid w:val="00070DF4"/>
    <w:rsid w:val="000723C8"/>
    <w:rsid w:val="00073292"/>
    <w:rsid w:val="000751AD"/>
    <w:rsid w:val="00076260"/>
    <w:rsid w:val="0009218D"/>
    <w:rsid w:val="000A34A0"/>
    <w:rsid w:val="000B1C12"/>
    <w:rsid w:val="000C5996"/>
    <w:rsid w:val="000C7A40"/>
    <w:rsid w:val="000F02AD"/>
    <w:rsid w:val="001050C0"/>
    <w:rsid w:val="00107825"/>
    <w:rsid w:val="00107CC8"/>
    <w:rsid w:val="00107D76"/>
    <w:rsid w:val="001162A4"/>
    <w:rsid w:val="001173F7"/>
    <w:rsid w:val="00121E06"/>
    <w:rsid w:val="001249CF"/>
    <w:rsid w:val="0014320C"/>
    <w:rsid w:val="00145503"/>
    <w:rsid w:val="001455DC"/>
    <w:rsid w:val="001468D1"/>
    <w:rsid w:val="00152558"/>
    <w:rsid w:val="00173230"/>
    <w:rsid w:val="00182515"/>
    <w:rsid w:val="00195183"/>
    <w:rsid w:val="001C72EE"/>
    <w:rsid w:val="001D0DF4"/>
    <w:rsid w:val="001D1F0E"/>
    <w:rsid w:val="001E171F"/>
    <w:rsid w:val="001E178E"/>
    <w:rsid w:val="001E24CA"/>
    <w:rsid w:val="001E2D50"/>
    <w:rsid w:val="001F092D"/>
    <w:rsid w:val="001F5423"/>
    <w:rsid w:val="001F6DAD"/>
    <w:rsid w:val="00211149"/>
    <w:rsid w:val="002113A0"/>
    <w:rsid w:val="002179B2"/>
    <w:rsid w:val="00230CE3"/>
    <w:rsid w:val="00232AF7"/>
    <w:rsid w:val="0023515E"/>
    <w:rsid w:val="0026058B"/>
    <w:rsid w:val="00260813"/>
    <w:rsid w:val="0026302B"/>
    <w:rsid w:val="00274A25"/>
    <w:rsid w:val="002755FD"/>
    <w:rsid w:val="00276649"/>
    <w:rsid w:val="00276D58"/>
    <w:rsid w:val="00290BEF"/>
    <w:rsid w:val="0029334C"/>
    <w:rsid w:val="002B1BCB"/>
    <w:rsid w:val="002C4FAF"/>
    <w:rsid w:val="002C7BE0"/>
    <w:rsid w:val="002D5C27"/>
    <w:rsid w:val="002F5E08"/>
    <w:rsid w:val="0031246B"/>
    <w:rsid w:val="0032025C"/>
    <w:rsid w:val="00324817"/>
    <w:rsid w:val="0034598E"/>
    <w:rsid w:val="003520F6"/>
    <w:rsid w:val="003553FF"/>
    <w:rsid w:val="00357B5C"/>
    <w:rsid w:val="0039445D"/>
    <w:rsid w:val="00394B2E"/>
    <w:rsid w:val="003B7727"/>
    <w:rsid w:val="003B7AAB"/>
    <w:rsid w:val="003C1F42"/>
    <w:rsid w:val="003C25A7"/>
    <w:rsid w:val="003D28C6"/>
    <w:rsid w:val="003D654A"/>
    <w:rsid w:val="003E23AC"/>
    <w:rsid w:val="003E403C"/>
    <w:rsid w:val="003F497D"/>
    <w:rsid w:val="00402A91"/>
    <w:rsid w:val="004137AC"/>
    <w:rsid w:val="00416A78"/>
    <w:rsid w:val="004474E7"/>
    <w:rsid w:val="00447A55"/>
    <w:rsid w:val="0045219F"/>
    <w:rsid w:val="00454715"/>
    <w:rsid w:val="00455EDF"/>
    <w:rsid w:val="00457048"/>
    <w:rsid w:val="00477415"/>
    <w:rsid w:val="00482767"/>
    <w:rsid w:val="004832EF"/>
    <w:rsid w:val="004878B9"/>
    <w:rsid w:val="004958FE"/>
    <w:rsid w:val="004E017F"/>
    <w:rsid w:val="004E4FDE"/>
    <w:rsid w:val="004F4249"/>
    <w:rsid w:val="004F424C"/>
    <w:rsid w:val="004F4A5A"/>
    <w:rsid w:val="004F5788"/>
    <w:rsid w:val="005108A5"/>
    <w:rsid w:val="005110AA"/>
    <w:rsid w:val="005228E7"/>
    <w:rsid w:val="00527C31"/>
    <w:rsid w:val="0053580E"/>
    <w:rsid w:val="00542A84"/>
    <w:rsid w:val="00555891"/>
    <w:rsid w:val="00560F41"/>
    <w:rsid w:val="005629A0"/>
    <w:rsid w:val="00563104"/>
    <w:rsid w:val="0057551D"/>
    <w:rsid w:val="005771B3"/>
    <w:rsid w:val="00580984"/>
    <w:rsid w:val="005A32A8"/>
    <w:rsid w:val="005A5F51"/>
    <w:rsid w:val="005B07EC"/>
    <w:rsid w:val="005B5E9B"/>
    <w:rsid w:val="005C1FAD"/>
    <w:rsid w:val="005E08F7"/>
    <w:rsid w:val="005F042A"/>
    <w:rsid w:val="005F2598"/>
    <w:rsid w:val="005F4DD8"/>
    <w:rsid w:val="00606092"/>
    <w:rsid w:val="006073D4"/>
    <w:rsid w:val="006102F1"/>
    <w:rsid w:val="00620EF7"/>
    <w:rsid w:val="00622A67"/>
    <w:rsid w:val="00625876"/>
    <w:rsid w:val="0063580A"/>
    <w:rsid w:val="00640412"/>
    <w:rsid w:val="0066453F"/>
    <w:rsid w:val="006747BD"/>
    <w:rsid w:val="00677AA0"/>
    <w:rsid w:val="00696E16"/>
    <w:rsid w:val="00697AB5"/>
    <w:rsid w:val="00697CE2"/>
    <w:rsid w:val="006A2ED9"/>
    <w:rsid w:val="006B4A61"/>
    <w:rsid w:val="006D1392"/>
    <w:rsid w:val="007145CB"/>
    <w:rsid w:val="00726E9F"/>
    <w:rsid w:val="00735557"/>
    <w:rsid w:val="0074407A"/>
    <w:rsid w:val="00744F64"/>
    <w:rsid w:val="00747D62"/>
    <w:rsid w:val="00752448"/>
    <w:rsid w:val="00755F35"/>
    <w:rsid w:val="007562E3"/>
    <w:rsid w:val="00757025"/>
    <w:rsid w:val="007614BD"/>
    <w:rsid w:val="00762C1C"/>
    <w:rsid w:val="00762F73"/>
    <w:rsid w:val="0077327D"/>
    <w:rsid w:val="00775BC0"/>
    <w:rsid w:val="00776FA5"/>
    <w:rsid w:val="00777270"/>
    <w:rsid w:val="007862EA"/>
    <w:rsid w:val="007945AE"/>
    <w:rsid w:val="007C0329"/>
    <w:rsid w:val="007C1AE6"/>
    <w:rsid w:val="007D4F3A"/>
    <w:rsid w:val="007D7AA3"/>
    <w:rsid w:val="007E5531"/>
    <w:rsid w:val="007F1645"/>
    <w:rsid w:val="007F1AC8"/>
    <w:rsid w:val="007F71AC"/>
    <w:rsid w:val="00804441"/>
    <w:rsid w:val="00805004"/>
    <w:rsid w:val="00821C2F"/>
    <w:rsid w:val="008279D5"/>
    <w:rsid w:val="008307A3"/>
    <w:rsid w:val="00830D68"/>
    <w:rsid w:val="00845D0C"/>
    <w:rsid w:val="0085674B"/>
    <w:rsid w:val="008668E3"/>
    <w:rsid w:val="00871954"/>
    <w:rsid w:val="008A0ED2"/>
    <w:rsid w:val="008A27B4"/>
    <w:rsid w:val="008A3BE4"/>
    <w:rsid w:val="008C6B05"/>
    <w:rsid w:val="008C7813"/>
    <w:rsid w:val="008D04C7"/>
    <w:rsid w:val="008D4312"/>
    <w:rsid w:val="008F1278"/>
    <w:rsid w:val="008F6FF9"/>
    <w:rsid w:val="009005F3"/>
    <w:rsid w:val="0090107C"/>
    <w:rsid w:val="00917230"/>
    <w:rsid w:val="00922283"/>
    <w:rsid w:val="00934332"/>
    <w:rsid w:val="00937CED"/>
    <w:rsid w:val="009464E4"/>
    <w:rsid w:val="00974E89"/>
    <w:rsid w:val="0097789F"/>
    <w:rsid w:val="00992279"/>
    <w:rsid w:val="0099559B"/>
    <w:rsid w:val="009963B2"/>
    <w:rsid w:val="009A3E55"/>
    <w:rsid w:val="009B0B03"/>
    <w:rsid w:val="009B3ED6"/>
    <w:rsid w:val="009C0454"/>
    <w:rsid w:val="009D342C"/>
    <w:rsid w:val="009F12AC"/>
    <w:rsid w:val="009F53E2"/>
    <w:rsid w:val="00A0165A"/>
    <w:rsid w:val="00A02AE1"/>
    <w:rsid w:val="00A12AB6"/>
    <w:rsid w:val="00A15B90"/>
    <w:rsid w:val="00A21C26"/>
    <w:rsid w:val="00A2351B"/>
    <w:rsid w:val="00A26B73"/>
    <w:rsid w:val="00A30793"/>
    <w:rsid w:val="00A35C19"/>
    <w:rsid w:val="00A40829"/>
    <w:rsid w:val="00A42197"/>
    <w:rsid w:val="00A44D67"/>
    <w:rsid w:val="00A476B4"/>
    <w:rsid w:val="00A60AFA"/>
    <w:rsid w:val="00A77C1F"/>
    <w:rsid w:val="00AA5648"/>
    <w:rsid w:val="00AC4363"/>
    <w:rsid w:val="00AD31B8"/>
    <w:rsid w:val="00B15576"/>
    <w:rsid w:val="00B3261D"/>
    <w:rsid w:val="00B332AB"/>
    <w:rsid w:val="00B430E4"/>
    <w:rsid w:val="00B70710"/>
    <w:rsid w:val="00B81FB2"/>
    <w:rsid w:val="00B833B7"/>
    <w:rsid w:val="00B854EB"/>
    <w:rsid w:val="00B94D0C"/>
    <w:rsid w:val="00B97B61"/>
    <w:rsid w:val="00BD40B8"/>
    <w:rsid w:val="00BF2E72"/>
    <w:rsid w:val="00C06458"/>
    <w:rsid w:val="00C1749B"/>
    <w:rsid w:val="00C257FC"/>
    <w:rsid w:val="00C44906"/>
    <w:rsid w:val="00C450E3"/>
    <w:rsid w:val="00C52721"/>
    <w:rsid w:val="00C5536E"/>
    <w:rsid w:val="00C57177"/>
    <w:rsid w:val="00C707EE"/>
    <w:rsid w:val="00C746AF"/>
    <w:rsid w:val="00C7553D"/>
    <w:rsid w:val="00C870BB"/>
    <w:rsid w:val="00CB35DE"/>
    <w:rsid w:val="00CB3792"/>
    <w:rsid w:val="00CC702B"/>
    <w:rsid w:val="00CC7993"/>
    <w:rsid w:val="00CD4C14"/>
    <w:rsid w:val="00CF766E"/>
    <w:rsid w:val="00D0727A"/>
    <w:rsid w:val="00D135C1"/>
    <w:rsid w:val="00D25195"/>
    <w:rsid w:val="00D27717"/>
    <w:rsid w:val="00D46C5B"/>
    <w:rsid w:val="00D566C6"/>
    <w:rsid w:val="00D64923"/>
    <w:rsid w:val="00D64C7D"/>
    <w:rsid w:val="00D82F38"/>
    <w:rsid w:val="00D858C6"/>
    <w:rsid w:val="00D85CFF"/>
    <w:rsid w:val="00DA16D7"/>
    <w:rsid w:val="00DC6BAE"/>
    <w:rsid w:val="00DD2DE6"/>
    <w:rsid w:val="00DE1235"/>
    <w:rsid w:val="00DF7E2D"/>
    <w:rsid w:val="00E24547"/>
    <w:rsid w:val="00E32BDD"/>
    <w:rsid w:val="00E33B2A"/>
    <w:rsid w:val="00E362ED"/>
    <w:rsid w:val="00E52514"/>
    <w:rsid w:val="00E5763F"/>
    <w:rsid w:val="00E61715"/>
    <w:rsid w:val="00E813D6"/>
    <w:rsid w:val="00E9023D"/>
    <w:rsid w:val="00EB44BF"/>
    <w:rsid w:val="00EB75FD"/>
    <w:rsid w:val="00EC05E3"/>
    <w:rsid w:val="00ED5FF8"/>
    <w:rsid w:val="00F045EF"/>
    <w:rsid w:val="00F11020"/>
    <w:rsid w:val="00F16D1F"/>
    <w:rsid w:val="00F235DF"/>
    <w:rsid w:val="00F43EF0"/>
    <w:rsid w:val="00F50242"/>
    <w:rsid w:val="00F6116F"/>
    <w:rsid w:val="00F621AA"/>
    <w:rsid w:val="00F6417A"/>
    <w:rsid w:val="00F71043"/>
    <w:rsid w:val="00F71BCD"/>
    <w:rsid w:val="00F73E15"/>
    <w:rsid w:val="00F822A5"/>
    <w:rsid w:val="00F82B77"/>
    <w:rsid w:val="00F861A2"/>
    <w:rsid w:val="00F91CE4"/>
    <w:rsid w:val="00F97EED"/>
    <w:rsid w:val="00FA2359"/>
    <w:rsid w:val="00FC070D"/>
    <w:rsid w:val="00FC61C0"/>
    <w:rsid w:val="00FD0A1F"/>
    <w:rsid w:val="00FD277D"/>
    <w:rsid w:val="00FD3F57"/>
    <w:rsid w:val="00FD454D"/>
    <w:rsid w:val="00FF11E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9A0"/>
    <w:rPr>
      <w:rFonts w:eastAsia="Times New Roman"/>
      <w:sz w:val="24"/>
    </w:rPr>
  </w:style>
  <w:style w:type="paragraph" w:styleId="1">
    <w:name w:val="heading 1"/>
    <w:basedOn w:val="a"/>
    <w:next w:val="a"/>
    <w:link w:val="10"/>
    <w:qFormat/>
    <w:rsid w:val="005629A0"/>
    <w:pPr>
      <w:keepNext/>
      <w:jc w:val="center"/>
      <w:outlineLvl w:val="0"/>
    </w:pPr>
    <w:rPr>
      <w:rFonts w:ascii="Arial" w:hAnsi="Arial"/>
      <w:b/>
      <w:sz w:val="32"/>
      <w:lang/>
    </w:rPr>
  </w:style>
  <w:style w:type="paragraph" w:styleId="3">
    <w:name w:val="heading 3"/>
    <w:basedOn w:val="a"/>
    <w:next w:val="a"/>
    <w:link w:val="30"/>
    <w:qFormat/>
    <w:rsid w:val="00017F55"/>
    <w:pPr>
      <w:keepNext/>
      <w:jc w:val="right"/>
      <w:outlineLvl w:val="2"/>
    </w:pPr>
    <w:rPr>
      <w:lang/>
    </w:rPr>
  </w:style>
  <w:style w:type="paragraph" w:styleId="4">
    <w:name w:val="heading 4"/>
    <w:basedOn w:val="a"/>
    <w:next w:val="a"/>
    <w:link w:val="40"/>
    <w:qFormat/>
    <w:rsid w:val="00017F55"/>
    <w:pPr>
      <w:keepNext/>
      <w:spacing w:before="240" w:after="60"/>
      <w:outlineLvl w:val="3"/>
    </w:pPr>
    <w:rPr>
      <w:b/>
      <w:b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629A0"/>
    <w:rPr>
      <w:rFonts w:ascii="Arial" w:eastAsia="Times New Roman" w:hAnsi="Arial" w:cs="Times New Roman"/>
      <w:b/>
      <w:sz w:val="32"/>
      <w:szCs w:val="20"/>
      <w:lang w:eastAsia="ru-RU"/>
    </w:rPr>
  </w:style>
  <w:style w:type="paragraph" w:styleId="31">
    <w:name w:val="Body Text Indent 3"/>
    <w:basedOn w:val="a"/>
    <w:link w:val="32"/>
    <w:rsid w:val="005629A0"/>
    <w:pPr>
      <w:spacing w:after="120"/>
      <w:ind w:left="283"/>
    </w:pPr>
    <w:rPr>
      <w:sz w:val="16"/>
      <w:szCs w:val="16"/>
      <w:lang/>
    </w:rPr>
  </w:style>
  <w:style w:type="character" w:customStyle="1" w:styleId="32">
    <w:name w:val="Основной текст с отступом 3 Знак"/>
    <w:link w:val="31"/>
    <w:rsid w:val="005629A0"/>
    <w:rPr>
      <w:rFonts w:eastAsia="Times New Roman" w:cs="Times New Roman"/>
      <w:sz w:val="16"/>
      <w:szCs w:val="16"/>
      <w:lang w:eastAsia="ru-RU"/>
    </w:rPr>
  </w:style>
  <w:style w:type="paragraph" w:styleId="a3">
    <w:name w:val="header"/>
    <w:basedOn w:val="a"/>
    <w:link w:val="a4"/>
    <w:uiPriority w:val="99"/>
    <w:unhideWhenUsed/>
    <w:rsid w:val="005629A0"/>
    <w:pPr>
      <w:tabs>
        <w:tab w:val="center" w:pos="4677"/>
        <w:tab w:val="right" w:pos="9355"/>
      </w:tabs>
    </w:pPr>
    <w:rPr>
      <w:sz w:val="20"/>
      <w:lang/>
    </w:rPr>
  </w:style>
  <w:style w:type="character" w:customStyle="1" w:styleId="a4">
    <w:name w:val="Верхний колонтитул Знак"/>
    <w:link w:val="a3"/>
    <w:uiPriority w:val="99"/>
    <w:rsid w:val="005629A0"/>
    <w:rPr>
      <w:rFonts w:eastAsia="Times New Roman" w:cs="Times New Roman"/>
      <w:szCs w:val="20"/>
      <w:lang w:eastAsia="ru-RU"/>
    </w:rPr>
  </w:style>
  <w:style w:type="paragraph" w:styleId="a5">
    <w:name w:val="Balloon Text"/>
    <w:basedOn w:val="a"/>
    <w:link w:val="a6"/>
    <w:uiPriority w:val="99"/>
    <w:semiHidden/>
    <w:unhideWhenUsed/>
    <w:rsid w:val="002179B2"/>
    <w:rPr>
      <w:rFonts w:ascii="Tahoma" w:hAnsi="Tahoma"/>
      <w:sz w:val="16"/>
      <w:szCs w:val="16"/>
      <w:lang/>
    </w:rPr>
  </w:style>
  <w:style w:type="character" w:customStyle="1" w:styleId="a6">
    <w:name w:val="Текст выноски Знак"/>
    <w:link w:val="a5"/>
    <w:uiPriority w:val="99"/>
    <w:semiHidden/>
    <w:rsid w:val="002179B2"/>
    <w:rPr>
      <w:rFonts w:ascii="Tahoma" w:eastAsia="Times New Roman" w:hAnsi="Tahoma" w:cs="Tahoma"/>
      <w:sz w:val="16"/>
      <w:szCs w:val="16"/>
    </w:rPr>
  </w:style>
  <w:style w:type="paragraph" w:styleId="a7">
    <w:name w:val="Document Map"/>
    <w:basedOn w:val="a"/>
    <w:link w:val="a8"/>
    <w:uiPriority w:val="99"/>
    <w:semiHidden/>
    <w:unhideWhenUsed/>
    <w:rsid w:val="00A26B73"/>
    <w:rPr>
      <w:rFonts w:ascii="Tahoma" w:hAnsi="Tahoma"/>
      <w:sz w:val="16"/>
      <w:szCs w:val="16"/>
      <w:lang/>
    </w:rPr>
  </w:style>
  <w:style w:type="character" w:customStyle="1" w:styleId="a8">
    <w:name w:val="Схема документа Знак"/>
    <w:link w:val="a7"/>
    <w:uiPriority w:val="99"/>
    <w:semiHidden/>
    <w:rsid w:val="00A26B73"/>
    <w:rPr>
      <w:rFonts w:ascii="Tahoma" w:eastAsia="Times New Roman" w:hAnsi="Tahoma" w:cs="Tahoma"/>
      <w:sz w:val="16"/>
      <w:szCs w:val="16"/>
    </w:rPr>
  </w:style>
  <w:style w:type="paragraph" w:styleId="a9">
    <w:name w:val="footer"/>
    <w:basedOn w:val="a"/>
    <w:link w:val="aa"/>
    <w:unhideWhenUsed/>
    <w:rsid w:val="005B07EC"/>
    <w:pPr>
      <w:tabs>
        <w:tab w:val="center" w:pos="4677"/>
        <w:tab w:val="right" w:pos="9355"/>
      </w:tabs>
    </w:pPr>
    <w:rPr>
      <w:lang/>
    </w:rPr>
  </w:style>
  <w:style w:type="character" w:customStyle="1" w:styleId="aa">
    <w:name w:val="Нижний колонтитул Знак"/>
    <w:link w:val="a9"/>
    <w:rsid w:val="005B07EC"/>
    <w:rPr>
      <w:rFonts w:eastAsia="Times New Roman"/>
      <w:sz w:val="24"/>
    </w:rPr>
  </w:style>
  <w:style w:type="character" w:customStyle="1" w:styleId="30">
    <w:name w:val="Заголовок 3 Знак"/>
    <w:link w:val="3"/>
    <w:rsid w:val="00017F55"/>
    <w:rPr>
      <w:rFonts w:eastAsia="Times New Roman"/>
      <w:sz w:val="24"/>
    </w:rPr>
  </w:style>
  <w:style w:type="character" w:customStyle="1" w:styleId="40">
    <w:name w:val="Заголовок 4 Знак"/>
    <w:link w:val="4"/>
    <w:rsid w:val="00017F55"/>
    <w:rPr>
      <w:rFonts w:eastAsia="Times New Roman"/>
      <w:b/>
      <w:bCs/>
      <w:sz w:val="28"/>
      <w:szCs w:val="28"/>
    </w:rPr>
  </w:style>
  <w:style w:type="numbering" w:customStyle="1" w:styleId="11">
    <w:name w:val="Нет списка1"/>
    <w:next w:val="a2"/>
    <w:uiPriority w:val="99"/>
    <w:semiHidden/>
    <w:unhideWhenUsed/>
    <w:rsid w:val="00017F55"/>
  </w:style>
  <w:style w:type="paragraph" w:styleId="ab">
    <w:name w:val="Body Text Indent"/>
    <w:basedOn w:val="a"/>
    <w:link w:val="ac"/>
    <w:rsid w:val="00017F55"/>
    <w:pPr>
      <w:ind w:firstLine="720"/>
      <w:jc w:val="both"/>
    </w:pPr>
    <w:rPr>
      <w:sz w:val="28"/>
      <w:lang/>
    </w:rPr>
  </w:style>
  <w:style w:type="character" w:customStyle="1" w:styleId="ac">
    <w:name w:val="Основной текст с отступом Знак"/>
    <w:link w:val="ab"/>
    <w:rsid w:val="00017F55"/>
    <w:rPr>
      <w:rFonts w:eastAsia="Times New Roman"/>
      <w:sz w:val="28"/>
    </w:rPr>
  </w:style>
  <w:style w:type="paragraph" w:styleId="ad">
    <w:name w:val="Body Text"/>
    <w:basedOn w:val="a"/>
    <w:link w:val="ae"/>
    <w:rsid w:val="00017F55"/>
    <w:pPr>
      <w:jc w:val="both"/>
    </w:pPr>
    <w:rPr>
      <w:b/>
      <w:sz w:val="28"/>
      <w:szCs w:val="24"/>
      <w:lang/>
    </w:rPr>
  </w:style>
  <w:style w:type="character" w:customStyle="1" w:styleId="ae">
    <w:name w:val="Основной текст Знак"/>
    <w:link w:val="ad"/>
    <w:rsid w:val="00017F55"/>
    <w:rPr>
      <w:rFonts w:eastAsia="Times New Roman"/>
      <w:b/>
      <w:sz w:val="28"/>
      <w:szCs w:val="24"/>
    </w:rPr>
  </w:style>
  <w:style w:type="table" w:styleId="af">
    <w:name w:val="Table Grid"/>
    <w:basedOn w:val="a1"/>
    <w:rsid w:val="00017F5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rsid w:val="00017F55"/>
    <w:pPr>
      <w:spacing w:after="120" w:line="480" w:lineRule="auto"/>
      <w:ind w:left="283"/>
    </w:pPr>
    <w:rPr>
      <w:szCs w:val="24"/>
      <w:lang/>
    </w:rPr>
  </w:style>
  <w:style w:type="character" w:customStyle="1" w:styleId="20">
    <w:name w:val="Основной текст с отступом 2 Знак"/>
    <w:link w:val="2"/>
    <w:rsid w:val="00017F55"/>
    <w:rPr>
      <w:rFonts w:eastAsia="Times New Roman"/>
      <w:sz w:val="24"/>
      <w:szCs w:val="24"/>
    </w:rPr>
  </w:style>
  <w:style w:type="paragraph" w:styleId="33">
    <w:name w:val="Body Text 3"/>
    <w:basedOn w:val="a"/>
    <w:link w:val="34"/>
    <w:rsid w:val="00017F55"/>
    <w:pPr>
      <w:spacing w:after="120"/>
    </w:pPr>
    <w:rPr>
      <w:sz w:val="16"/>
      <w:szCs w:val="16"/>
      <w:lang/>
    </w:rPr>
  </w:style>
  <w:style w:type="character" w:customStyle="1" w:styleId="34">
    <w:name w:val="Основной текст 3 Знак"/>
    <w:link w:val="33"/>
    <w:rsid w:val="00017F55"/>
    <w:rPr>
      <w:rFonts w:eastAsia="Times New Roman"/>
      <w:sz w:val="16"/>
      <w:szCs w:val="16"/>
    </w:rPr>
  </w:style>
  <w:style w:type="character" w:styleId="af0">
    <w:name w:val="page number"/>
    <w:rsid w:val="00017F55"/>
  </w:style>
  <w:style w:type="paragraph" w:styleId="af1">
    <w:name w:val="caption"/>
    <w:basedOn w:val="a"/>
    <w:next w:val="a"/>
    <w:qFormat/>
    <w:rsid w:val="00017F55"/>
    <w:rPr>
      <w:b/>
      <w:bCs/>
      <w:szCs w:val="24"/>
    </w:rPr>
  </w:style>
  <w:style w:type="paragraph" w:styleId="af2">
    <w:name w:val="List Paragraph"/>
    <w:basedOn w:val="a"/>
    <w:uiPriority w:val="34"/>
    <w:qFormat/>
    <w:rsid w:val="00017F55"/>
    <w:pPr>
      <w:ind w:left="720"/>
      <w:contextualSpacing/>
    </w:pPr>
    <w:rPr>
      <w:szCs w:val="24"/>
    </w:rPr>
  </w:style>
  <w:style w:type="paragraph" w:customStyle="1" w:styleId="ConsPlusNormal">
    <w:name w:val="ConsPlusNormal"/>
    <w:rsid w:val="00017F55"/>
    <w:pPr>
      <w:autoSpaceDE w:val="0"/>
      <w:autoSpaceDN w:val="0"/>
      <w:adjustRightInd w:val="0"/>
    </w:pPr>
    <w:rPr>
      <w:rFonts w:ascii="Arial" w:eastAsia="Times New Roman" w:hAnsi="Arial" w:cs="Arial"/>
    </w:rPr>
  </w:style>
  <w:style w:type="character" w:styleId="af3">
    <w:name w:val="annotation reference"/>
    <w:uiPriority w:val="99"/>
    <w:semiHidden/>
    <w:unhideWhenUsed/>
    <w:rsid w:val="00017F55"/>
    <w:rPr>
      <w:sz w:val="16"/>
      <w:szCs w:val="16"/>
    </w:rPr>
  </w:style>
  <w:style w:type="paragraph" w:styleId="af4">
    <w:name w:val="annotation text"/>
    <w:basedOn w:val="a"/>
    <w:link w:val="af5"/>
    <w:uiPriority w:val="99"/>
    <w:unhideWhenUsed/>
    <w:rsid w:val="00017F55"/>
    <w:rPr>
      <w:sz w:val="20"/>
      <w:lang/>
    </w:rPr>
  </w:style>
  <w:style w:type="character" w:customStyle="1" w:styleId="af5">
    <w:name w:val="Текст примечания Знак"/>
    <w:link w:val="af4"/>
    <w:uiPriority w:val="99"/>
    <w:rsid w:val="00017F55"/>
    <w:rPr>
      <w:rFonts w:eastAsia="Times New Roman"/>
    </w:rPr>
  </w:style>
  <w:style w:type="paragraph" w:styleId="af6">
    <w:name w:val="annotation subject"/>
    <w:basedOn w:val="af4"/>
    <w:next w:val="af4"/>
    <w:link w:val="af7"/>
    <w:uiPriority w:val="99"/>
    <w:semiHidden/>
    <w:unhideWhenUsed/>
    <w:rsid w:val="00017F55"/>
    <w:rPr>
      <w:b/>
      <w:bCs/>
    </w:rPr>
  </w:style>
  <w:style w:type="character" w:customStyle="1" w:styleId="af7">
    <w:name w:val="Тема примечания Знак"/>
    <w:link w:val="af6"/>
    <w:uiPriority w:val="99"/>
    <w:semiHidden/>
    <w:rsid w:val="00017F55"/>
    <w:rPr>
      <w:rFonts w:eastAsia="Times New Roman"/>
      <w:b/>
      <w:bCs/>
    </w:rPr>
  </w:style>
  <w:style w:type="character" w:customStyle="1" w:styleId="12">
    <w:name w:val="Гиперссылка1"/>
    <w:uiPriority w:val="99"/>
    <w:semiHidden/>
    <w:unhideWhenUsed/>
    <w:rsid w:val="00017F55"/>
    <w:rPr>
      <w:color w:val="0000FF"/>
      <w:u w:val="single"/>
    </w:rPr>
  </w:style>
  <w:style w:type="character" w:customStyle="1" w:styleId="13">
    <w:name w:val="Просмотренная гиперссылка1"/>
    <w:uiPriority w:val="99"/>
    <w:semiHidden/>
    <w:unhideWhenUsed/>
    <w:rsid w:val="00017F55"/>
    <w:rPr>
      <w:color w:val="800080"/>
      <w:u w:val="single"/>
    </w:rPr>
  </w:style>
  <w:style w:type="character" w:styleId="af8">
    <w:name w:val="Hyperlink"/>
    <w:uiPriority w:val="99"/>
    <w:semiHidden/>
    <w:unhideWhenUsed/>
    <w:rsid w:val="00017F55"/>
    <w:rPr>
      <w:color w:val="0000FF"/>
      <w:u w:val="single"/>
    </w:rPr>
  </w:style>
  <w:style w:type="character" w:styleId="af9">
    <w:name w:val="FollowedHyperlink"/>
    <w:uiPriority w:val="99"/>
    <w:semiHidden/>
    <w:unhideWhenUsed/>
    <w:rsid w:val="00017F55"/>
    <w:rPr>
      <w:color w:val="800080"/>
      <w:u w:val="single"/>
    </w:rPr>
  </w:style>
</w:styles>
</file>

<file path=word/webSettings.xml><?xml version="1.0" encoding="utf-8"?>
<w:webSettings xmlns:r="http://schemas.openxmlformats.org/officeDocument/2006/relationships" xmlns:w="http://schemas.openxmlformats.org/wordprocessingml/2006/main">
  <w:divs>
    <w:div w:id="34356044">
      <w:bodyDiv w:val="1"/>
      <w:marLeft w:val="0"/>
      <w:marRight w:val="0"/>
      <w:marTop w:val="0"/>
      <w:marBottom w:val="0"/>
      <w:divBdr>
        <w:top w:val="none" w:sz="0" w:space="0" w:color="auto"/>
        <w:left w:val="none" w:sz="0" w:space="0" w:color="auto"/>
        <w:bottom w:val="none" w:sz="0" w:space="0" w:color="auto"/>
        <w:right w:val="none" w:sz="0" w:space="0" w:color="auto"/>
      </w:divBdr>
    </w:div>
    <w:div w:id="88238775">
      <w:bodyDiv w:val="1"/>
      <w:marLeft w:val="0"/>
      <w:marRight w:val="0"/>
      <w:marTop w:val="0"/>
      <w:marBottom w:val="0"/>
      <w:divBdr>
        <w:top w:val="none" w:sz="0" w:space="0" w:color="auto"/>
        <w:left w:val="none" w:sz="0" w:space="0" w:color="auto"/>
        <w:bottom w:val="none" w:sz="0" w:space="0" w:color="auto"/>
        <w:right w:val="none" w:sz="0" w:space="0" w:color="auto"/>
      </w:divBdr>
    </w:div>
    <w:div w:id="299459023">
      <w:bodyDiv w:val="1"/>
      <w:marLeft w:val="0"/>
      <w:marRight w:val="0"/>
      <w:marTop w:val="0"/>
      <w:marBottom w:val="0"/>
      <w:divBdr>
        <w:top w:val="none" w:sz="0" w:space="0" w:color="auto"/>
        <w:left w:val="none" w:sz="0" w:space="0" w:color="auto"/>
        <w:bottom w:val="none" w:sz="0" w:space="0" w:color="auto"/>
        <w:right w:val="none" w:sz="0" w:space="0" w:color="auto"/>
      </w:divBdr>
    </w:div>
    <w:div w:id="436945175">
      <w:bodyDiv w:val="1"/>
      <w:marLeft w:val="0"/>
      <w:marRight w:val="0"/>
      <w:marTop w:val="0"/>
      <w:marBottom w:val="0"/>
      <w:divBdr>
        <w:top w:val="none" w:sz="0" w:space="0" w:color="auto"/>
        <w:left w:val="none" w:sz="0" w:space="0" w:color="auto"/>
        <w:bottom w:val="none" w:sz="0" w:space="0" w:color="auto"/>
        <w:right w:val="none" w:sz="0" w:space="0" w:color="auto"/>
      </w:divBdr>
    </w:div>
    <w:div w:id="519900372">
      <w:bodyDiv w:val="1"/>
      <w:marLeft w:val="0"/>
      <w:marRight w:val="0"/>
      <w:marTop w:val="0"/>
      <w:marBottom w:val="0"/>
      <w:divBdr>
        <w:top w:val="none" w:sz="0" w:space="0" w:color="auto"/>
        <w:left w:val="none" w:sz="0" w:space="0" w:color="auto"/>
        <w:bottom w:val="none" w:sz="0" w:space="0" w:color="auto"/>
        <w:right w:val="none" w:sz="0" w:space="0" w:color="auto"/>
      </w:divBdr>
    </w:div>
    <w:div w:id="676467471">
      <w:bodyDiv w:val="1"/>
      <w:marLeft w:val="0"/>
      <w:marRight w:val="0"/>
      <w:marTop w:val="0"/>
      <w:marBottom w:val="0"/>
      <w:divBdr>
        <w:top w:val="none" w:sz="0" w:space="0" w:color="auto"/>
        <w:left w:val="none" w:sz="0" w:space="0" w:color="auto"/>
        <w:bottom w:val="none" w:sz="0" w:space="0" w:color="auto"/>
        <w:right w:val="none" w:sz="0" w:space="0" w:color="auto"/>
      </w:divBdr>
    </w:div>
    <w:div w:id="692877087">
      <w:bodyDiv w:val="1"/>
      <w:marLeft w:val="0"/>
      <w:marRight w:val="0"/>
      <w:marTop w:val="0"/>
      <w:marBottom w:val="0"/>
      <w:divBdr>
        <w:top w:val="none" w:sz="0" w:space="0" w:color="auto"/>
        <w:left w:val="none" w:sz="0" w:space="0" w:color="auto"/>
        <w:bottom w:val="none" w:sz="0" w:space="0" w:color="auto"/>
        <w:right w:val="none" w:sz="0" w:space="0" w:color="auto"/>
      </w:divBdr>
    </w:div>
    <w:div w:id="790511453">
      <w:bodyDiv w:val="1"/>
      <w:marLeft w:val="0"/>
      <w:marRight w:val="0"/>
      <w:marTop w:val="0"/>
      <w:marBottom w:val="0"/>
      <w:divBdr>
        <w:top w:val="none" w:sz="0" w:space="0" w:color="auto"/>
        <w:left w:val="none" w:sz="0" w:space="0" w:color="auto"/>
        <w:bottom w:val="none" w:sz="0" w:space="0" w:color="auto"/>
        <w:right w:val="none" w:sz="0" w:space="0" w:color="auto"/>
      </w:divBdr>
    </w:div>
    <w:div w:id="846481931">
      <w:bodyDiv w:val="1"/>
      <w:marLeft w:val="0"/>
      <w:marRight w:val="0"/>
      <w:marTop w:val="0"/>
      <w:marBottom w:val="0"/>
      <w:divBdr>
        <w:top w:val="none" w:sz="0" w:space="0" w:color="auto"/>
        <w:left w:val="none" w:sz="0" w:space="0" w:color="auto"/>
        <w:bottom w:val="none" w:sz="0" w:space="0" w:color="auto"/>
        <w:right w:val="none" w:sz="0" w:space="0" w:color="auto"/>
      </w:divBdr>
    </w:div>
    <w:div w:id="1021204407">
      <w:bodyDiv w:val="1"/>
      <w:marLeft w:val="0"/>
      <w:marRight w:val="0"/>
      <w:marTop w:val="0"/>
      <w:marBottom w:val="0"/>
      <w:divBdr>
        <w:top w:val="none" w:sz="0" w:space="0" w:color="auto"/>
        <w:left w:val="none" w:sz="0" w:space="0" w:color="auto"/>
        <w:bottom w:val="none" w:sz="0" w:space="0" w:color="auto"/>
        <w:right w:val="none" w:sz="0" w:space="0" w:color="auto"/>
      </w:divBdr>
    </w:div>
    <w:div w:id="1066495000">
      <w:bodyDiv w:val="1"/>
      <w:marLeft w:val="0"/>
      <w:marRight w:val="0"/>
      <w:marTop w:val="0"/>
      <w:marBottom w:val="0"/>
      <w:divBdr>
        <w:top w:val="none" w:sz="0" w:space="0" w:color="auto"/>
        <w:left w:val="none" w:sz="0" w:space="0" w:color="auto"/>
        <w:bottom w:val="none" w:sz="0" w:space="0" w:color="auto"/>
        <w:right w:val="none" w:sz="0" w:space="0" w:color="auto"/>
      </w:divBdr>
    </w:div>
    <w:div w:id="1361010828">
      <w:bodyDiv w:val="1"/>
      <w:marLeft w:val="0"/>
      <w:marRight w:val="0"/>
      <w:marTop w:val="0"/>
      <w:marBottom w:val="0"/>
      <w:divBdr>
        <w:top w:val="none" w:sz="0" w:space="0" w:color="auto"/>
        <w:left w:val="none" w:sz="0" w:space="0" w:color="auto"/>
        <w:bottom w:val="none" w:sz="0" w:space="0" w:color="auto"/>
        <w:right w:val="none" w:sz="0" w:space="0" w:color="auto"/>
      </w:divBdr>
    </w:div>
    <w:div w:id="1507162415">
      <w:bodyDiv w:val="1"/>
      <w:marLeft w:val="0"/>
      <w:marRight w:val="0"/>
      <w:marTop w:val="0"/>
      <w:marBottom w:val="0"/>
      <w:divBdr>
        <w:top w:val="none" w:sz="0" w:space="0" w:color="auto"/>
        <w:left w:val="none" w:sz="0" w:space="0" w:color="auto"/>
        <w:bottom w:val="none" w:sz="0" w:space="0" w:color="auto"/>
        <w:right w:val="none" w:sz="0" w:space="0" w:color="auto"/>
      </w:divBdr>
    </w:div>
    <w:div w:id="1714190316">
      <w:bodyDiv w:val="1"/>
      <w:marLeft w:val="0"/>
      <w:marRight w:val="0"/>
      <w:marTop w:val="0"/>
      <w:marBottom w:val="0"/>
      <w:divBdr>
        <w:top w:val="none" w:sz="0" w:space="0" w:color="auto"/>
        <w:left w:val="none" w:sz="0" w:space="0" w:color="auto"/>
        <w:bottom w:val="none" w:sz="0" w:space="0" w:color="auto"/>
        <w:right w:val="none" w:sz="0" w:space="0" w:color="auto"/>
      </w:divBdr>
    </w:div>
    <w:div w:id="1729575708">
      <w:bodyDiv w:val="1"/>
      <w:marLeft w:val="0"/>
      <w:marRight w:val="0"/>
      <w:marTop w:val="0"/>
      <w:marBottom w:val="0"/>
      <w:divBdr>
        <w:top w:val="none" w:sz="0" w:space="0" w:color="auto"/>
        <w:left w:val="none" w:sz="0" w:space="0" w:color="auto"/>
        <w:bottom w:val="none" w:sz="0" w:space="0" w:color="auto"/>
        <w:right w:val="none" w:sz="0" w:space="0" w:color="auto"/>
      </w:divBdr>
    </w:div>
    <w:div w:id="1800490351">
      <w:bodyDiv w:val="1"/>
      <w:marLeft w:val="0"/>
      <w:marRight w:val="0"/>
      <w:marTop w:val="0"/>
      <w:marBottom w:val="0"/>
      <w:divBdr>
        <w:top w:val="none" w:sz="0" w:space="0" w:color="auto"/>
        <w:left w:val="none" w:sz="0" w:space="0" w:color="auto"/>
        <w:bottom w:val="none" w:sz="0" w:space="0" w:color="auto"/>
        <w:right w:val="none" w:sz="0" w:space="0" w:color="auto"/>
      </w:divBdr>
    </w:div>
    <w:div w:id="1827282870">
      <w:bodyDiv w:val="1"/>
      <w:marLeft w:val="0"/>
      <w:marRight w:val="0"/>
      <w:marTop w:val="0"/>
      <w:marBottom w:val="0"/>
      <w:divBdr>
        <w:top w:val="none" w:sz="0" w:space="0" w:color="auto"/>
        <w:left w:val="none" w:sz="0" w:space="0" w:color="auto"/>
        <w:bottom w:val="none" w:sz="0" w:space="0" w:color="auto"/>
        <w:right w:val="none" w:sz="0" w:space="0" w:color="auto"/>
      </w:divBdr>
    </w:div>
    <w:div w:id="1870870795">
      <w:bodyDiv w:val="1"/>
      <w:marLeft w:val="0"/>
      <w:marRight w:val="0"/>
      <w:marTop w:val="0"/>
      <w:marBottom w:val="0"/>
      <w:divBdr>
        <w:top w:val="none" w:sz="0" w:space="0" w:color="auto"/>
        <w:left w:val="none" w:sz="0" w:space="0" w:color="auto"/>
        <w:bottom w:val="none" w:sz="0" w:space="0" w:color="auto"/>
        <w:right w:val="none" w:sz="0" w:space="0" w:color="auto"/>
      </w:divBdr>
    </w:div>
    <w:div w:id="1913465068">
      <w:bodyDiv w:val="1"/>
      <w:marLeft w:val="0"/>
      <w:marRight w:val="0"/>
      <w:marTop w:val="0"/>
      <w:marBottom w:val="0"/>
      <w:divBdr>
        <w:top w:val="none" w:sz="0" w:space="0" w:color="auto"/>
        <w:left w:val="none" w:sz="0" w:space="0" w:color="auto"/>
        <w:bottom w:val="none" w:sz="0" w:space="0" w:color="auto"/>
        <w:right w:val="none" w:sz="0" w:space="0" w:color="auto"/>
      </w:divBdr>
    </w:div>
    <w:div w:id="1979676761">
      <w:bodyDiv w:val="1"/>
      <w:marLeft w:val="0"/>
      <w:marRight w:val="0"/>
      <w:marTop w:val="0"/>
      <w:marBottom w:val="0"/>
      <w:divBdr>
        <w:top w:val="none" w:sz="0" w:space="0" w:color="auto"/>
        <w:left w:val="none" w:sz="0" w:space="0" w:color="auto"/>
        <w:bottom w:val="none" w:sz="0" w:space="0" w:color="auto"/>
        <w:right w:val="none" w:sz="0" w:space="0" w:color="auto"/>
      </w:divBdr>
    </w:div>
    <w:div w:id="2029214933">
      <w:bodyDiv w:val="1"/>
      <w:marLeft w:val="0"/>
      <w:marRight w:val="0"/>
      <w:marTop w:val="0"/>
      <w:marBottom w:val="0"/>
      <w:divBdr>
        <w:top w:val="none" w:sz="0" w:space="0" w:color="auto"/>
        <w:left w:val="none" w:sz="0" w:space="0" w:color="auto"/>
        <w:bottom w:val="none" w:sz="0" w:space="0" w:color="auto"/>
        <w:right w:val="none" w:sz="0" w:space="0" w:color="auto"/>
      </w:divBdr>
    </w:div>
    <w:div w:id="204829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C97BC21BB0D8BB618EF62D35DD9C2C427D3A6B45A770516D71065BrDN"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CC97BC21BB0D8BB618EE82023B1C329407E63634FF0250265720EEF0F7B8D3EB259r2N"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AC522E-A78E-42DD-8A40-1E85FF48B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4053</Words>
  <Characters>23103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27102</CharactersWithSpaces>
  <SharedDoc>false</SharedDoc>
  <HLinks>
    <vt:vector size="12" baseType="variant">
      <vt:variant>
        <vt:i4>917515</vt:i4>
      </vt:variant>
      <vt:variant>
        <vt:i4>3</vt:i4>
      </vt:variant>
      <vt:variant>
        <vt:i4>0</vt:i4>
      </vt:variant>
      <vt:variant>
        <vt:i4>5</vt:i4>
      </vt:variant>
      <vt:variant>
        <vt:lpwstr>consultantplus://offline/ref=0CC97BC21BB0D8BB618EE82023B1C329407E63634FF0250265720EEF0F7B8D3EB259r2N</vt:lpwstr>
      </vt:variant>
      <vt:variant>
        <vt:lpwstr/>
      </vt:variant>
      <vt:variant>
        <vt:i4>5832711</vt:i4>
      </vt:variant>
      <vt:variant>
        <vt:i4>0</vt:i4>
      </vt:variant>
      <vt:variant>
        <vt:i4>0</vt:i4>
      </vt:variant>
      <vt:variant>
        <vt:i4>5</vt:i4>
      </vt:variant>
      <vt:variant>
        <vt:lpwstr>consultantplus://offline/ref=0CC97BC21BB0D8BB618EF62D35DD9C2C427D3A6B45A770516D71065BrDN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Ли</dc:creator>
  <cp:lastModifiedBy>KoshevayaTE</cp:lastModifiedBy>
  <cp:revision>3</cp:revision>
  <cp:lastPrinted>2022-03-25T06:34:00Z</cp:lastPrinted>
  <dcterms:created xsi:type="dcterms:W3CDTF">2023-05-31T12:20:00Z</dcterms:created>
  <dcterms:modified xsi:type="dcterms:W3CDTF">2025-02-24T13:14:00Z</dcterms:modified>
</cp:coreProperties>
</file>