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8C2" w:rsidRDefault="004B36BE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9958C2" w:rsidRDefault="009958C2">
      <w:pPr>
        <w:pStyle w:val="ConsPlusTitle0"/>
        <w:jc w:val="center"/>
      </w:pPr>
    </w:p>
    <w:p w:rsidR="009958C2" w:rsidRDefault="004B36BE">
      <w:pPr>
        <w:pStyle w:val="ConsPlusTitle0"/>
        <w:jc w:val="center"/>
      </w:pPr>
      <w:r>
        <w:t>ПОСТАНОВЛЕНИЕ</w:t>
      </w:r>
    </w:p>
    <w:p w:rsidR="009958C2" w:rsidRDefault="004B36BE">
      <w:pPr>
        <w:pStyle w:val="ConsPlusTitle0"/>
        <w:jc w:val="center"/>
      </w:pPr>
      <w:r>
        <w:t>от 26 февраля 2010 г. N 96</w:t>
      </w:r>
    </w:p>
    <w:p w:rsidR="009958C2" w:rsidRDefault="009958C2">
      <w:pPr>
        <w:pStyle w:val="ConsPlusTitle0"/>
        <w:jc w:val="center"/>
      </w:pPr>
    </w:p>
    <w:p w:rsidR="009958C2" w:rsidRDefault="004B36BE">
      <w:pPr>
        <w:pStyle w:val="ConsPlusTitle0"/>
        <w:jc w:val="center"/>
      </w:pPr>
      <w:r>
        <w:t>ОБ АНТИКОРРУПЦИОННОЙ ЭКСПЕРТИЗЕ</w:t>
      </w:r>
    </w:p>
    <w:p w:rsidR="009958C2" w:rsidRDefault="004B36BE">
      <w:pPr>
        <w:pStyle w:val="ConsPlusTitle0"/>
        <w:jc w:val="center"/>
      </w:pPr>
      <w:r>
        <w:t>НОРМАТИВНЫХ ПРАВОВЫХ АКТОВ И ПРОЕКТОВ НОРМАТИВНЫХ</w:t>
      </w:r>
    </w:p>
    <w:p w:rsidR="009958C2" w:rsidRDefault="004B36BE">
      <w:pPr>
        <w:pStyle w:val="ConsPlusTitle0"/>
        <w:jc w:val="center"/>
      </w:pPr>
      <w:r>
        <w:t>ПРАВОВЫХ АКТОВ</w:t>
      </w:r>
    </w:p>
    <w:p w:rsidR="009958C2" w:rsidRDefault="009958C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9958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58C2" w:rsidRDefault="009958C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58C2" w:rsidRDefault="009958C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58C2" w:rsidRDefault="004B36B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58C2" w:rsidRDefault="004B36BE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РФ от 18.12.2012 N 1334,</w:t>
            </w:r>
          </w:p>
          <w:p w:rsidR="009958C2" w:rsidRDefault="004B36BE">
            <w:pPr>
              <w:pStyle w:val="ConsPlusNormal0"/>
              <w:jc w:val="center"/>
            </w:pPr>
            <w:r>
              <w:rPr>
                <w:color w:val="392C69"/>
              </w:rPr>
              <w:t>от 27.03.2013 N 274, от 27.11.2013 N 1075,</w:t>
            </w:r>
          </w:p>
          <w:p w:rsidR="009958C2" w:rsidRDefault="004B36BE">
            <w:pPr>
              <w:pStyle w:val="ConsPlusNormal0"/>
              <w:jc w:val="center"/>
            </w:pPr>
            <w:r>
              <w:rPr>
                <w:color w:val="392C69"/>
              </w:rPr>
              <w:t>от 30.01.2015 N 83, от 18.07.2015 N 732,</w:t>
            </w:r>
          </w:p>
          <w:p w:rsidR="009958C2" w:rsidRDefault="004B36BE">
            <w:pPr>
              <w:pStyle w:val="ConsPlusNormal0"/>
              <w:jc w:val="center"/>
            </w:pPr>
            <w:r>
              <w:rPr>
                <w:color w:val="392C69"/>
              </w:rPr>
              <w:t>от 10.07.2017 N 813, от 20.04.2024 N 515)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58C2" w:rsidRDefault="009958C2">
            <w:pPr>
              <w:pStyle w:val="ConsPlusNormal0"/>
            </w:pPr>
          </w:p>
        </w:tc>
      </w:tr>
    </w:tbl>
    <w:p w:rsidR="009958C2" w:rsidRDefault="009958C2">
      <w:pPr>
        <w:pStyle w:val="ConsPlusNormal0"/>
        <w:jc w:val="center"/>
      </w:pPr>
    </w:p>
    <w:p w:rsidR="009958C2" w:rsidRDefault="004B36BE">
      <w:pPr>
        <w:pStyle w:val="ConsPlusNormal0"/>
        <w:ind w:firstLine="540"/>
        <w:jc w:val="both"/>
      </w:pPr>
      <w:r>
        <w:t>В соответствии с Федеральным законом "</w:t>
      </w:r>
      <w:r>
        <w:t>Об антикоррупционной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1. Утвердить прилагаемые:</w:t>
      </w:r>
    </w:p>
    <w:p w:rsidR="009958C2" w:rsidRDefault="009958C2">
      <w:pPr>
        <w:pStyle w:val="ConsPlusNormal0"/>
        <w:spacing w:before="240"/>
        <w:ind w:firstLine="540"/>
        <w:jc w:val="both"/>
      </w:pPr>
      <w:hyperlink w:anchor="P36" w:tooltip="ПРАВИЛА">
        <w:r w:rsidR="004B36BE">
          <w:rPr>
            <w:color w:val="0000FF"/>
          </w:rPr>
          <w:t>Правила</w:t>
        </w:r>
      </w:hyperlink>
      <w:r w:rsidR="004B36BE">
        <w:t xml:space="preserve"> проведения антикоррупционной экспертиз</w:t>
      </w:r>
      <w:r w:rsidR="004B36BE">
        <w:t>ы нормативных правовых актов и проектов нормативных правовых актов;</w:t>
      </w:r>
    </w:p>
    <w:p w:rsidR="009958C2" w:rsidRDefault="009958C2">
      <w:pPr>
        <w:pStyle w:val="ConsPlusNormal0"/>
        <w:spacing w:before="240"/>
        <w:ind w:firstLine="540"/>
        <w:jc w:val="both"/>
      </w:pPr>
      <w:hyperlink w:anchor="P113" w:tooltip="МЕТОДИКА">
        <w:r w:rsidR="004B36BE">
          <w:rPr>
            <w:color w:val="0000FF"/>
          </w:rPr>
          <w:t>методику</w:t>
        </w:r>
      </w:hyperlink>
      <w:r w:rsidR="004B36BE">
        <w:t xml:space="preserve"> проведения антикоррупционной экспертизы нормативных правовых актов и проектов нормативных правовых актов.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Пост</w:t>
      </w:r>
      <w:r>
        <w:t>ановление Правительства Российской Федерации от 5 марта 2009 г. N 195 "Об 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</w:t>
      </w:r>
      <w:r>
        <w:t>пции" (Собрание законодательства Российской Федерации, 2009, N 10, ст. 1240);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Постановление Правительства Российской Федерации от 5 марта 2009 г. N 196 "Об утверждении методики проведения экспертизы проектов нормативных правовых актов и иных документов в ц</w:t>
      </w:r>
      <w:r>
        <w:t>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1241).</w:t>
      </w:r>
    </w:p>
    <w:p w:rsidR="009958C2" w:rsidRDefault="009958C2">
      <w:pPr>
        <w:pStyle w:val="ConsPlusNormal0"/>
        <w:ind w:firstLine="540"/>
        <w:jc w:val="both"/>
      </w:pPr>
    </w:p>
    <w:p w:rsidR="009958C2" w:rsidRDefault="004B36BE">
      <w:pPr>
        <w:pStyle w:val="ConsPlusNormal0"/>
        <w:jc w:val="right"/>
      </w:pPr>
      <w:r>
        <w:t>Председатель Правительства</w:t>
      </w:r>
    </w:p>
    <w:p w:rsidR="009958C2" w:rsidRDefault="004B36BE">
      <w:pPr>
        <w:pStyle w:val="ConsPlusNormal0"/>
        <w:jc w:val="right"/>
      </w:pPr>
      <w:r>
        <w:t>Российской Федерации</w:t>
      </w:r>
    </w:p>
    <w:p w:rsidR="009958C2" w:rsidRDefault="004B36BE">
      <w:pPr>
        <w:pStyle w:val="ConsPlusNormal0"/>
        <w:jc w:val="right"/>
      </w:pPr>
      <w:r>
        <w:t>В.ПУТИН</w:t>
      </w:r>
    </w:p>
    <w:p w:rsidR="009958C2" w:rsidRDefault="009958C2">
      <w:pPr>
        <w:pStyle w:val="ConsPlusNormal0"/>
        <w:ind w:firstLine="540"/>
        <w:jc w:val="both"/>
      </w:pPr>
    </w:p>
    <w:p w:rsidR="009958C2" w:rsidRDefault="009958C2">
      <w:pPr>
        <w:pStyle w:val="ConsPlusNormal0"/>
        <w:ind w:firstLine="540"/>
        <w:jc w:val="both"/>
      </w:pPr>
    </w:p>
    <w:p w:rsidR="009958C2" w:rsidRDefault="009958C2">
      <w:pPr>
        <w:pStyle w:val="ConsPlusNormal0"/>
        <w:ind w:firstLine="540"/>
        <w:jc w:val="both"/>
      </w:pPr>
    </w:p>
    <w:p w:rsidR="009958C2" w:rsidRDefault="009958C2">
      <w:pPr>
        <w:pStyle w:val="ConsPlusNormal0"/>
        <w:ind w:firstLine="540"/>
        <w:jc w:val="both"/>
      </w:pPr>
    </w:p>
    <w:p w:rsidR="009958C2" w:rsidRDefault="009958C2">
      <w:pPr>
        <w:pStyle w:val="ConsPlusNormal0"/>
        <w:ind w:firstLine="540"/>
        <w:jc w:val="both"/>
      </w:pPr>
    </w:p>
    <w:p w:rsidR="009958C2" w:rsidRDefault="004B36BE">
      <w:pPr>
        <w:pStyle w:val="ConsPlusNormal0"/>
        <w:jc w:val="right"/>
        <w:outlineLvl w:val="0"/>
      </w:pPr>
      <w:r>
        <w:t>Утверждены</w:t>
      </w:r>
    </w:p>
    <w:p w:rsidR="009958C2" w:rsidRDefault="004B36BE">
      <w:pPr>
        <w:pStyle w:val="ConsPlusNormal0"/>
        <w:jc w:val="right"/>
      </w:pPr>
      <w:r>
        <w:lastRenderedPageBreak/>
        <w:t>Постановлением Правит</w:t>
      </w:r>
      <w:r>
        <w:t>ельства</w:t>
      </w:r>
    </w:p>
    <w:p w:rsidR="009958C2" w:rsidRDefault="004B36BE">
      <w:pPr>
        <w:pStyle w:val="ConsPlusNormal0"/>
        <w:jc w:val="right"/>
      </w:pPr>
      <w:r>
        <w:t>Российской Федерации</w:t>
      </w:r>
    </w:p>
    <w:p w:rsidR="009958C2" w:rsidRDefault="004B36BE">
      <w:pPr>
        <w:pStyle w:val="ConsPlusNormal0"/>
        <w:jc w:val="right"/>
      </w:pPr>
      <w:r>
        <w:t>от 26 февраля 2010 г. N 96</w:t>
      </w:r>
    </w:p>
    <w:p w:rsidR="009958C2" w:rsidRDefault="009958C2">
      <w:pPr>
        <w:pStyle w:val="ConsPlusNormal0"/>
        <w:ind w:firstLine="540"/>
        <w:jc w:val="both"/>
      </w:pPr>
    </w:p>
    <w:p w:rsidR="009958C2" w:rsidRDefault="004B36BE">
      <w:pPr>
        <w:pStyle w:val="ConsPlusTitle0"/>
        <w:jc w:val="center"/>
      </w:pPr>
      <w:bookmarkStart w:id="0" w:name="P36"/>
      <w:bookmarkEnd w:id="0"/>
      <w:r>
        <w:t>ПРАВИЛА</w:t>
      </w:r>
    </w:p>
    <w:p w:rsidR="009958C2" w:rsidRDefault="004B36BE">
      <w:pPr>
        <w:pStyle w:val="ConsPlusTitle0"/>
        <w:jc w:val="center"/>
      </w:pPr>
      <w:r>
        <w:t>ПРОВЕДЕНИЯ АНТИКОРРУПЦИОННОЙ ЭКСПЕРТИЗЫ НОРМАТИВНЫХ</w:t>
      </w:r>
    </w:p>
    <w:p w:rsidR="009958C2" w:rsidRDefault="004B36BE">
      <w:pPr>
        <w:pStyle w:val="ConsPlusTitle0"/>
        <w:jc w:val="center"/>
      </w:pPr>
      <w:r>
        <w:t>ПРАВОВЫХ АКТОВ И ПРОЕКТОВ НОРМАТИВНЫХ ПРАВОВЫХ АКТОВ</w:t>
      </w:r>
    </w:p>
    <w:p w:rsidR="009958C2" w:rsidRDefault="009958C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9958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58C2" w:rsidRDefault="009958C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58C2" w:rsidRDefault="009958C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58C2" w:rsidRDefault="004B36B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58C2" w:rsidRDefault="004B36B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18.12.2012 </w:t>
            </w:r>
            <w:r>
              <w:rPr>
                <w:color w:val="392C69"/>
              </w:rPr>
              <w:t>N 1334,</w:t>
            </w:r>
          </w:p>
          <w:p w:rsidR="009958C2" w:rsidRDefault="004B36BE">
            <w:pPr>
              <w:pStyle w:val="ConsPlusNormal0"/>
              <w:jc w:val="center"/>
            </w:pPr>
            <w:r>
              <w:rPr>
                <w:color w:val="392C69"/>
              </w:rPr>
              <w:t>от 27.03.2013 N 274, от 27.11.2013 N 1075,</w:t>
            </w:r>
          </w:p>
          <w:p w:rsidR="009958C2" w:rsidRDefault="004B36BE">
            <w:pPr>
              <w:pStyle w:val="ConsPlusNormal0"/>
              <w:jc w:val="center"/>
            </w:pPr>
            <w:r>
              <w:rPr>
                <w:color w:val="392C69"/>
              </w:rPr>
              <w:t>от 30.01.2015 N 83, от 18.07.2015 N 732,</w:t>
            </w:r>
          </w:p>
          <w:p w:rsidR="009958C2" w:rsidRDefault="004B36BE">
            <w:pPr>
              <w:pStyle w:val="ConsPlusNormal0"/>
              <w:jc w:val="center"/>
            </w:pPr>
            <w:r>
              <w:rPr>
                <w:color w:val="392C69"/>
              </w:rPr>
              <w:t>от 10.07.2017 N 813, от 20.04.2024 N 515)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58C2" w:rsidRDefault="009958C2">
            <w:pPr>
              <w:pStyle w:val="ConsPlusNormal0"/>
            </w:pPr>
          </w:p>
        </w:tc>
      </w:tr>
    </w:tbl>
    <w:p w:rsidR="009958C2" w:rsidRDefault="009958C2">
      <w:pPr>
        <w:pStyle w:val="ConsPlusNormal0"/>
        <w:ind w:firstLine="540"/>
        <w:jc w:val="both"/>
      </w:pPr>
    </w:p>
    <w:p w:rsidR="009958C2" w:rsidRDefault="004B36BE">
      <w:pPr>
        <w:pStyle w:val="ConsPlusNormal0"/>
        <w:ind w:firstLine="540"/>
        <w:jc w:val="both"/>
      </w:pPr>
      <w:r>
        <w:t>1. 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</w:t>
      </w:r>
      <w:r>
        <w:t>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 xml:space="preserve">2. Министерство юстиции Российской Федерации проводит антикоррупционную экспертизу в соответствии с </w:t>
      </w:r>
      <w:hyperlink w:anchor="P113" w:tooltip="МЕТОДИКА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96, в отношении:</w:t>
      </w:r>
    </w:p>
    <w:p w:rsidR="009958C2" w:rsidRDefault="004B36BE">
      <w:pPr>
        <w:pStyle w:val="ConsPlusNormal0"/>
        <w:spacing w:before="240"/>
        <w:ind w:firstLine="540"/>
        <w:jc w:val="both"/>
      </w:pPr>
      <w:bookmarkStart w:id="1" w:name="P47"/>
      <w:bookmarkEnd w:id="1"/>
      <w:r>
        <w:t>а) проектов федер</w:t>
      </w:r>
      <w:r>
        <w:t>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</w:t>
      </w:r>
      <w:r>
        <w:t>равовой экспертизы;</w:t>
      </w:r>
    </w:p>
    <w:p w:rsidR="009958C2" w:rsidRDefault="004B36BE">
      <w:pPr>
        <w:pStyle w:val="ConsPlusNormal0"/>
        <w:spacing w:before="240"/>
        <w:ind w:firstLine="540"/>
        <w:jc w:val="both"/>
      </w:pPr>
      <w:bookmarkStart w:id="2" w:name="P48"/>
      <w:bookmarkEnd w:id="2"/>
      <w: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</w:t>
      </w:r>
      <w:r>
        <w:t>;</w:t>
      </w:r>
    </w:p>
    <w:p w:rsidR="009958C2" w:rsidRDefault="004B36BE">
      <w:pPr>
        <w:pStyle w:val="ConsPlusNormal0"/>
        <w:jc w:val="both"/>
      </w:pPr>
      <w:r>
        <w:t>(в ред. Постановлений Правительства РФ от 27.03.2013 N 274, от 27.11.2013 N 1075)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</w:t>
      </w:r>
      <w:r>
        <w:t>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</w:t>
      </w:r>
      <w:r>
        <w:t>ции;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г) 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9958C2" w:rsidRDefault="004B36BE">
      <w:pPr>
        <w:pStyle w:val="ConsPlusNormal0"/>
        <w:jc w:val="both"/>
      </w:pPr>
      <w:r>
        <w:t>(в ред. Постановления Правительства РФ от 27.03.2013 N 27</w:t>
      </w:r>
      <w:r>
        <w:t>4)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 xml:space="preserve">3. Результаты антикоррупционной экспертизы отражаются в заключении Министерства юстиции Российской Федерации по результатам правовой экспертизы либо в заключении </w:t>
      </w:r>
      <w:r>
        <w:lastRenderedPageBreak/>
        <w:t>Министерства юстиции Российской Федерации по форме, утверждаемой Министерством.</w:t>
      </w:r>
    </w:p>
    <w:p w:rsidR="009958C2" w:rsidRDefault="004B36BE">
      <w:pPr>
        <w:pStyle w:val="ConsPlusNormal0"/>
        <w:jc w:val="both"/>
      </w:pPr>
      <w:r>
        <w:t>(п. 3 в ред</w:t>
      </w:r>
      <w:r>
        <w:t>. Постановления Правительства РФ от 27.03.2013 N 274)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3(1). 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проектов нормативных правовых ак</w:t>
      </w:r>
      <w:r>
        <w:t xml:space="preserve">тов и документов, предусмотренных </w:t>
      </w:r>
      <w:hyperlink w:anchor="P47" w:tooltip="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">
        <w:r>
          <w:rPr>
            <w:color w:val="0000FF"/>
          </w:rPr>
          <w:t>подпунктами "а"</w:t>
        </w:r>
      </w:hyperlink>
      <w:r>
        <w:t xml:space="preserve"> и </w:t>
      </w:r>
      <w:hyperlink w:anchor="P48" w:tooltip="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">
        <w:r>
          <w:rPr>
            <w:color w:val="0000FF"/>
          </w:rPr>
          <w:t>"б" пункта 2</w:t>
        </w:r>
      </w:hyperlink>
      <w:r>
        <w:t xml:space="preserve"> настоящих Правил, разрешаются в порядке, установленном Регламентом Правительства Российской Федерации, утвержденным постановлением Правительства Р</w:t>
      </w:r>
      <w:r>
        <w:t>оссийской Федерации от 1 июня 2004 г. N 260 (далее - Регламент Правительства), для рассмотрения неурегулированных разногласий по проектам актов, внесенным в Правительство Российской Федерации с разногласиями.</w:t>
      </w:r>
    </w:p>
    <w:p w:rsidR="009958C2" w:rsidRDefault="004B36BE">
      <w:pPr>
        <w:pStyle w:val="ConsPlusNormal0"/>
        <w:jc w:val="both"/>
      </w:pPr>
      <w:r>
        <w:t>(в ред. Постановления Правительства РФ от 30.01</w:t>
      </w:r>
      <w:r>
        <w:t>.2015 N 83)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</w:t>
      </w:r>
      <w:r>
        <w:t>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Правилами подготовки нормативных пра</w:t>
      </w:r>
      <w:r>
        <w:t>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:rsidR="009958C2" w:rsidRDefault="004B36BE">
      <w:pPr>
        <w:pStyle w:val="ConsPlusNormal0"/>
        <w:jc w:val="both"/>
      </w:pPr>
      <w:r>
        <w:t>(п. 3(1) введен Постановлением Правительства РФ от 27.03.2013 N 274)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4. Не</w:t>
      </w:r>
      <w:r>
        <w:t>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</w:t>
      </w:r>
      <w:r>
        <w:t xml:space="preserve"> проектов нормативных правовых актов, в соответствии с </w:t>
      </w:r>
      <w:hyperlink w:anchor="P113" w:tooltip="МЕТОДИКА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</w:t>
      </w:r>
      <w:r>
        <w:t>ийской Федерации от 26 февраля 2010 г. N 96.</w:t>
      </w:r>
    </w:p>
    <w:p w:rsidR="009958C2" w:rsidRDefault="004B36BE">
      <w:pPr>
        <w:pStyle w:val="ConsPlusNormal0"/>
        <w:jc w:val="both"/>
      </w:pPr>
      <w:r>
        <w:t>(п. 4 в ред. Постановления Правительства РФ от 27.03.2013 N 274)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4(1). Проекты нормативных правовых актов, предусматривающие применение мер таможенно-тарифного и нетарифного регулирования, в отношении которых по</w:t>
      </w:r>
      <w:r>
        <w:t>дкомиссией по таможенно-тарифному и нетарифному регулированию, защитным мерам во внешней торговле Правительственной комиссии по экономическому развитию и интеграции принято решение о том, что указанные проекты нормативных правовых актов не подлежат размеще</w:t>
      </w:r>
      <w:r>
        <w:t xml:space="preserve">нию для общественного обсуждения на сайте </w:t>
      </w:r>
      <w:hyperlink r:id="rId6">
        <w:r>
          <w:rPr>
            <w:color w:val="0000FF"/>
          </w:rPr>
          <w:t>regulation.gov.ru</w:t>
        </w:r>
      </w:hyperlink>
      <w:r>
        <w:t xml:space="preserve"> в информационно-телекоммуникационной сети "Интернет", а также проекты нормативных правовых актов, предусматривающие применение специальных экономических </w:t>
      </w:r>
      <w:r>
        <w:t>мер, не подлежат независимой антикоррупционной экспертизе.</w:t>
      </w:r>
    </w:p>
    <w:p w:rsidR="009958C2" w:rsidRDefault="004B36BE">
      <w:pPr>
        <w:pStyle w:val="ConsPlusNormal0"/>
        <w:jc w:val="both"/>
      </w:pPr>
      <w:r>
        <w:t>(п. 4(1) введен Постановлением Правительства РФ от 20.04.2024 N 515)</w:t>
      </w:r>
    </w:p>
    <w:p w:rsidR="009958C2" w:rsidRDefault="004B36BE">
      <w:pPr>
        <w:pStyle w:val="ConsPlusNormal0"/>
        <w:spacing w:before="240"/>
        <w:ind w:firstLine="540"/>
        <w:jc w:val="both"/>
      </w:pPr>
      <w:bookmarkStart w:id="3" w:name="P63"/>
      <w:bookmarkEnd w:id="3"/>
      <w:r>
        <w:t>5. В целях обеспечения возможности проведения независимой антикоррупционной экспертизы проектов федеральных законов, проектов ук</w:t>
      </w:r>
      <w:r>
        <w:t>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</w:t>
      </w:r>
      <w:r>
        <w:t xml:space="preserve">оответствующего дню направления указанных проектов на согласование в государственные органы и организации в соответствии с </w:t>
      </w:r>
      <w:r>
        <w:lastRenderedPageBreak/>
        <w:t xml:space="preserve">пунктом 57 Регламента Правительства, размещают эти проекты на сайте </w:t>
      </w:r>
      <w:hyperlink r:id="rId7">
        <w:r>
          <w:rPr>
            <w:color w:val="0000FF"/>
          </w:rPr>
          <w:t>regulation.gov.ru</w:t>
        </w:r>
      </w:hyperlink>
      <w:r>
        <w:t xml:space="preserve"> в информацио</w:t>
      </w:r>
      <w:r>
        <w:t xml:space="preserve">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</w:t>
      </w:r>
      <w:r>
        <w:t>заключений по результатам независимой антикоррупционной экспертизы.</w:t>
      </w:r>
    </w:p>
    <w:p w:rsidR="009958C2" w:rsidRDefault="004B36BE">
      <w:pPr>
        <w:pStyle w:val="ConsPlusNormal0"/>
        <w:jc w:val="both"/>
      </w:pPr>
      <w:r>
        <w:t>(в ред. Постановлений Правительства РФ от 18.12.2012 N 1334, от 27.03.2013 N 274, от 30.01.2015 N 83)</w:t>
      </w:r>
    </w:p>
    <w:p w:rsidR="009958C2" w:rsidRDefault="004B36BE">
      <w:pPr>
        <w:pStyle w:val="ConsPlusNormal0"/>
        <w:spacing w:before="240"/>
        <w:ind w:firstLine="540"/>
        <w:jc w:val="both"/>
      </w:pPr>
      <w:bookmarkStart w:id="4" w:name="P65"/>
      <w:bookmarkEnd w:id="4"/>
      <w:r>
        <w:t>Проекты федеральных законов, проекты указов Президента Российской Федерации, проекты п</w:t>
      </w:r>
      <w:r>
        <w:t xml:space="preserve">остановлений Правительства Российской Федерации размещаются на сайте </w:t>
      </w:r>
      <w:hyperlink r:id="rId8">
        <w:r>
          <w:rPr>
            <w:color w:val="0000FF"/>
          </w:rPr>
          <w:t>regulation.gov.ru</w:t>
        </w:r>
      </w:hyperlink>
      <w:r>
        <w:t xml:space="preserve"> в информационно-телекоммуникационной сети "Интернет" не менее чем на 7 дней.</w:t>
      </w:r>
    </w:p>
    <w:p w:rsidR="009958C2" w:rsidRDefault="004B36BE">
      <w:pPr>
        <w:pStyle w:val="ConsPlusNormal0"/>
        <w:jc w:val="both"/>
      </w:pPr>
      <w:r>
        <w:t>(абзац введен Постановлением Правительства РФ от 18.07.20</w:t>
      </w:r>
      <w:r>
        <w:t>15 N 732)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пунктом 60(1)</w:t>
      </w:r>
      <w:r>
        <w:t xml:space="preserve"> Регламента Правительства,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Правилами проведения федеральными органами исполнительной власти оценки регулиру</w:t>
      </w:r>
      <w:r>
        <w:t>ющего воздействия проектов нормативных правовых актов и проектов решений Совета Евразийской экономической комиссии, утвержденными постановлением Правительства Российской Федерации от 17 декабря 2012 г. N 1318 "О порядке проведения федеральными органами исп</w:t>
      </w:r>
      <w:r>
        <w:t>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:rsidR="009958C2" w:rsidRDefault="004B36BE">
      <w:pPr>
        <w:pStyle w:val="ConsPlusNormal0"/>
        <w:jc w:val="both"/>
      </w:pPr>
      <w:r>
        <w:t>(абзац введен Постановл</w:t>
      </w:r>
      <w:r>
        <w:t>ением Правительства РФ от 30.01.2015 N 83; в ред. Постановления Правительства РФ от 10.07.2017 N 813)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</w:t>
      </w:r>
      <w:r>
        <w:t>едерации необходимо проведение процедуры раскрытия информации в порядке, установленном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</w:t>
      </w:r>
      <w:r>
        <w:t>вержденными постановлением Правительства Российской Федерации от 25 августа 2012 г. N 851 "О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</w:t>
      </w:r>
      <w:r>
        <w:t xml:space="preserve">", заключения по результатам независимой антикоррупционной экспертизы направляются в рамках общественного обсуждения, проводимого в соответствии с Правилами раскрытия федеральными органами исполнительной власти информации о подготовке проектов нормативных </w:t>
      </w:r>
      <w:r>
        <w:t>правовых актов и результатах их общественного обсуждения, за исключением случаев, установленных пунктом 11 указанных Правил.</w:t>
      </w:r>
    </w:p>
    <w:p w:rsidR="009958C2" w:rsidRDefault="004B36BE">
      <w:pPr>
        <w:pStyle w:val="ConsPlusNormal0"/>
        <w:jc w:val="both"/>
      </w:pPr>
      <w:r>
        <w:t>(абзац введен Постановлением Правительства РФ от 30.01.2015 N 83)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 xml:space="preserve"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</w:t>
      </w:r>
      <w:hyperlink r:id="rId9">
        <w:r>
          <w:rPr>
            <w:color w:val="0000FF"/>
          </w:rPr>
          <w:t>regulation.gov.ru</w:t>
        </w:r>
      </w:hyperlink>
      <w:r>
        <w:t xml:space="preserve"> в информационно-телекоммуни</w:t>
      </w:r>
      <w:r>
        <w:t xml:space="preserve">кационной сети "Интернет" в порядке, установленном </w:t>
      </w:r>
      <w:hyperlink w:anchor="P63" w:tooltip="5. 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">
        <w:r>
          <w:rPr>
            <w:color w:val="0000FF"/>
          </w:rPr>
          <w:t>абзацами первым</w:t>
        </w:r>
      </w:hyperlink>
      <w:r>
        <w:t xml:space="preserve"> и </w:t>
      </w:r>
      <w:hyperlink w:anchor="P65" w:tooltip="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regulation.gov.ru в информационно-телекоммуникационной сети &quot;Интернет&quot; не менее чем на 7 дней.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</w:t>
      </w:r>
      <w:r>
        <w:t>уждения.</w:t>
      </w:r>
    </w:p>
    <w:p w:rsidR="009958C2" w:rsidRDefault="004B36BE">
      <w:pPr>
        <w:pStyle w:val="ConsPlusNormal0"/>
        <w:jc w:val="both"/>
      </w:pPr>
      <w:r>
        <w:t>(абзац введен Постановлением Правительства РФ от 18.07.2015 N 732)</w:t>
      </w:r>
    </w:p>
    <w:p w:rsidR="009958C2" w:rsidRDefault="004B36BE">
      <w:pPr>
        <w:pStyle w:val="ConsPlusNormal0"/>
        <w:spacing w:before="240"/>
        <w:ind w:firstLine="540"/>
        <w:jc w:val="both"/>
      </w:pPr>
      <w:bookmarkStart w:id="5" w:name="P73"/>
      <w:bookmarkEnd w:id="5"/>
      <w:r>
        <w:lastRenderedPageBreak/>
        <w:t>6. 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</w:t>
      </w:r>
      <w:r>
        <w:t>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</w:t>
      </w:r>
      <w:r>
        <w:t>изации - разработчики проектов нормативных правовых актов в течение рабочего дня, соответствующего дню направления указанных проектов на рассмотрение в юридическую службу федеральных органов исполнительной власти, иных государственных органов и организаций</w:t>
      </w:r>
      <w:r>
        <w:t xml:space="preserve">, размещают эти проекты на сайте </w:t>
      </w:r>
      <w:hyperlink r:id="rId10">
        <w:r>
          <w:rPr>
            <w:color w:val="0000FF"/>
          </w:rPr>
          <w:t>regulation.gov.ru</w:t>
        </w:r>
      </w:hyperlink>
      <w:r>
        <w:t xml:space="preserve"> в информационно-телекоммуникационной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 w:rsidR="009958C2" w:rsidRDefault="004B36BE">
      <w:pPr>
        <w:pStyle w:val="ConsPlusNormal0"/>
        <w:jc w:val="both"/>
      </w:pPr>
      <w:r>
        <w:t>(в ред.</w:t>
      </w:r>
      <w:r>
        <w:t xml:space="preserve"> Постановления Правительства РФ от 18.12.2012 N 1334)</w:t>
      </w:r>
    </w:p>
    <w:p w:rsidR="009958C2" w:rsidRDefault="004B36BE">
      <w:pPr>
        <w:pStyle w:val="ConsPlusNormal0"/>
        <w:spacing w:before="240"/>
        <w:ind w:firstLine="540"/>
        <w:jc w:val="both"/>
      </w:pPr>
      <w:bookmarkStart w:id="6" w:name="P75"/>
      <w:bookmarkEnd w:id="6"/>
      <w:r>
        <w:t xml:space="preserve"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</w:t>
      </w:r>
      <w:hyperlink r:id="rId11">
        <w:r>
          <w:rPr>
            <w:color w:val="0000FF"/>
          </w:rPr>
          <w:t>regulation.gov.</w:t>
        </w:r>
        <w:r>
          <w:rPr>
            <w:color w:val="0000FF"/>
          </w:rPr>
          <w:t>ru</w:t>
        </w:r>
      </w:hyperlink>
      <w:r>
        <w:t xml:space="preserve"> в информационно-телекоммуникационной сети "Интернет" не менее чем на 7 дней.</w:t>
      </w:r>
    </w:p>
    <w:p w:rsidR="009958C2" w:rsidRDefault="004B36BE">
      <w:pPr>
        <w:pStyle w:val="ConsPlusNormal0"/>
        <w:jc w:val="both"/>
      </w:pPr>
      <w:r>
        <w:t>(абзац введен Постановлением Правительства РФ от 18.07.2015 N 732)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В случае если проекты нормативных правовых актов федеральных органов исполнительной власти регулируют отношен</w:t>
      </w:r>
      <w:r>
        <w:t>ия, предусмотренные пунктом 3(1)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 "Об утверж</w:t>
      </w:r>
      <w:r>
        <w:t>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 независимой антикоррупционной экспертизы направляются в рамках публичных консультаций, проводимых в по</w:t>
      </w:r>
      <w:r>
        <w:t>рядке, установленном Правилами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комиссии.</w:t>
      </w:r>
    </w:p>
    <w:p w:rsidR="009958C2" w:rsidRDefault="004B36BE">
      <w:pPr>
        <w:pStyle w:val="ConsPlusNormal0"/>
        <w:jc w:val="both"/>
      </w:pPr>
      <w:r>
        <w:t>(абзац введен Постановлением Правительс</w:t>
      </w:r>
      <w:r>
        <w:t>тва РФ от 30.01.2015 N 83; в ред. Постановления Правительства РФ от 10.07.2017 N 813)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</w:t>
      </w:r>
      <w:r>
        <w:t>ной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антикоррупционной экспертизы направляются в рам</w:t>
      </w:r>
      <w:r>
        <w:t>ках общественного обсуждения, проводимого в соответствии с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</w:t>
      </w:r>
      <w:r>
        <w:t>вленных пунктом 11 указанных Правил.</w:t>
      </w:r>
    </w:p>
    <w:p w:rsidR="009958C2" w:rsidRDefault="004B36BE">
      <w:pPr>
        <w:pStyle w:val="ConsPlusNormal0"/>
        <w:jc w:val="both"/>
      </w:pPr>
      <w:r>
        <w:t>(абзац введен Постановлением Правительства РФ от 30.01.2015 N 83)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 xml:space="preserve">При этом повторное размещение указанных проектов нормативных правовых актов на сайте </w:t>
      </w:r>
      <w:hyperlink r:id="rId12">
        <w:r>
          <w:rPr>
            <w:color w:val="0000FF"/>
          </w:rPr>
          <w:t>regulation.gov.ru</w:t>
        </w:r>
      </w:hyperlink>
      <w:r>
        <w:t xml:space="preserve"> в информационно</w:t>
      </w:r>
      <w:r>
        <w:t xml:space="preserve">-телекоммуникационной сети "Интернет" в порядке, установленном </w:t>
      </w:r>
      <w:hyperlink w:anchor="P73" w:tooltip="6. 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">
        <w:r>
          <w:rPr>
            <w:color w:val="0000FF"/>
          </w:rPr>
          <w:t>абзацами первым</w:t>
        </w:r>
      </w:hyperlink>
      <w:r>
        <w:t xml:space="preserve"> и </w:t>
      </w:r>
      <w:hyperlink w:anchor="P75" w:tooltip="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regulation.gov.ru в информационно-телекоммуникационной сети &quot;Интернет&quot; не менее чем на 7 дней.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</w:t>
      </w:r>
      <w:r>
        <w:t>нного обсуждения.</w:t>
      </w:r>
    </w:p>
    <w:p w:rsidR="009958C2" w:rsidRDefault="004B36BE">
      <w:pPr>
        <w:pStyle w:val="ConsPlusNormal0"/>
        <w:jc w:val="both"/>
      </w:pPr>
      <w:r>
        <w:t>(абзац введен Постановлением Правительства РФ от 18.07.2015 N 732)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 xml:space="preserve">7. Результаты независимой антикоррупционной экспертизы отражаются в заключении по </w:t>
      </w:r>
      <w:r>
        <w:lastRenderedPageBreak/>
        <w:t>форме, утверждаемой Министерством юстиции Российской Федерации.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 xml:space="preserve">7(1). Юридические лица и </w:t>
      </w:r>
      <w:r>
        <w:t>физические лица, аккредитованные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</w:t>
      </w:r>
      <w:r>
        <w:t>) в форме электронного документа: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а) заключения по результатам независимой антикоррупционной экспертизы: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</w:t>
      </w:r>
      <w:r>
        <w:t>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 xml:space="preserve">нормативных правовых актов федеральных органов исполнительной власти, иных государственных органов и организаций, затрагивающих </w:t>
      </w:r>
      <w:r>
        <w:t>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</w:t>
      </w:r>
      <w:r>
        <w:t>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власти, органы государственной власти субъектов Российской Федерации, иные государственные органы, орган</w:t>
      </w:r>
      <w:r>
        <w:t>ы местного самоуправления и организации, являющиеся разработчиками соответствующих документов;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б) копии заключений по результатам независимой антикоррупционной экспертизы: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проектов федеральных законов, проектов указов Президента Российской Федерации, проек</w:t>
      </w:r>
      <w:r>
        <w:t>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</w:t>
      </w:r>
      <w:r>
        <w:t xml:space="preserve">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нормативных правовых актов субъектов Российской Федерации, уставов муниципал</w:t>
      </w:r>
      <w:r>
        <w:t>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</w:t>
      </w:r>
      <w:r>
        <w:t>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9958C2" w:rsidRDefault="004B36BE">
      <w:pPr>
        <w:pStyle w:val="ConsPlusNormal0"/>
        <w:jc w:val="both"/>
      </w:pPr>
      <w:r>
        <w:t>(п. 7(1) введен Постановлением Правительства РФ от 27.03.2013 N 274)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7(2). Федеральные органы исполнительной власти, иные г</w:t>
      </w:r>
      <w:r>
        <w:t>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</w:t>
      </w:r>
      <w:r>
        <w:t xml:space="preserve"> в форме электронного документа, на своих официальных сайтах в информационно-телекоммуникационной сети "Интернет" и в течение 7 дней информируют об этом Министерство юстиции Российской Федерации. При этом федеральным органом исполнительной власти, иным гос</w:t>
      </w:r>
      <w:r>
        <w:t xml:space="preserve">ударственным </w:t>
      </w:r>
      <w:r>
        <w:lastRenderedPageBreak/>
        <w:t>органом и организацией указывается один адрес электронной почты, предназначенный для получения заключений по результатам независимой антикоррупционной экспертизы в форме электронного документа.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федеральный орган исполнительной власти, иной государственный орган и организация</w:t>
      </w:r>
      <w:r>
        <w:t xml:space="preserve">, нормативные правовые акты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</w:t>
      </w:r>
      <w:r>
        <w:t>в течение 7 дней со дня изменения адреса электронной почты информирует об этом Министерство юстиции Российской Федерации.</w:t>
      </w:r>
    </w:p>
    <w:p w:rsidR="009958C2" w:rsidRDefault="004B36BE">
      <w:pPr>
        <w:pStyle w:val="ConsPlusNormal0"/>
        <w:jc w:val="both"/>
      </w:pPr>
      <w:r>
        <w:t>(п. 7(2) введен Постановлением Правительства РФ от 27.03.2013 N 274)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7(3). Заключения по результатам независимой антикоррупционной экс</w:t>
      </w:r>
      <w:r>
        <w:t>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Заключение по результатам независимо</w:t>
      </w:r>
      <w:r>
        <w:t>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По результатам рассмотрения гражданину или орг</w:t>
      </w:r>
      <w:r>
        <w:t>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</w:t>
      </w:r>
      <w:r>
        <w:t>упциогенных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коррупциогенным фактором.</w:t>
      </w:r>
    </w:p>
    <w:p w:rsidR="009958C2" w:rsidRDefault="004B36BE">
      <w:pPr>
        <w:pStyle w:val="ConsPlusNormal0"/>
        <w:jc w:val="both"/>
      </w:pPr>
      <w:r>
        <w:t xml:space="preserve">(абзац введен </w:t>
      </w:r>
      <w:r>
        <w:t>Постановлением Правительства РФ от 18.07.2015 N 732)</w:t>
      </w:r>
    </w:p>
    <w:p w:rsidR="009958C2" w:rsidRDefault="004B36BE">
      <w:pPr>
        <w:pStyle w:val="ConsPlusNormal0"/>
        <w:jc w:val="both"/>
      </w:pPr>
      <w:r>
        <w:t>(п. 7(3) введен Постановлением Правительства РФ от 27.03.2013 N 274)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7(4). В случае если поступившее заключение по результатам независимой антикоррупционной экспертизы не соответствует форме, утвержденно</w:t>
      </w:r>
      <w:r>
        <w:t>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</w:p>
    <w:p w:rsidR="009958C2" w:rsidRDefault="004B36BE">
      <w:pPr>
        <w:pStyle w:val="ConsPlusNormal0"/>
        <w:jc w:val="both"/>
      </w:pPr>
      <w:r>
        <w:t>(п. 7(4) вв</w:t>
      </w:r>
      <w:r>
        <w:t>еден Постановлением Правительства РФ от 27.03.2013 N 274)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 xml:space="preserve">8. Проекты нормативных правовых актов, предусмотренные в </w:t>
      </w:r>
      <w:hyperlink w:anchor="P63" w:tooltip="5. 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">
        <w:r>
          <w:rPr>
            <w:color w:val="0000FF"/>
          </w:rPr>
          <w:t>пункте 5</w:t>
        </w:r>
      </w:hyperlink>
      <w:r>
        <w:t xml:space="preserve"> настоящих Правил, вносятся Президенту Российской Федерации и (или) в Правительство Российской Феде</w:t>
      </w:r>
      <w:r>
        <w:t>рации с приложением поступивших заключений по результатам независимой антикоррупционной экспертизы при условии соблюдения положений части 3 статьи 5 Федерального закона "Об антикоррупционной экспертизе нормативных правовых актов и проектов нормативных прав</w:t>
      </w:r>
      <w:r>
        <w:t>овых актов".</w:t>
      </w:r>
    </w:p>
    <w:p w:rsidR="009958C2" w:rsidRDefault="004B36BE">
      <w:pPr>
        <w:pStyle w:val="ConsPlusNormal0"/>
        <w:jc w:val="both"/>
      </w:pPr>
      <w:r>
        <w:t>(в ред. Постановления Правительства РФ от 27.03.2013 N 274)</w:t>
      </w:r>
    </w:p>
    <w:p w:rsidR="009958C2" w:rsidRDefault="009958C2">
      <w:pPr>
        <w:pStyle w:val="ConsPlusNormal0"/>
        <w:ind w:firstLine="540"/>
        <w:jc w:val="both"/>
      </w:pPr>
    </w:p>
    <w:p w:rsidR="009958C2" w:rsidRDefault="009958C2">
      <w:pPr>
        <w:pStyle w:val="ConsPlusNormal0"/>
        <w:ind w:firstLine="540"/>
        <w:jc w:val="both"/>
      </w:pPr>
    </w:p>
    <w:p w:rsidR="009958C2" w:rsidRDefault="009958C2">
      <w:pPr>
        <w:pStyle w:val="ConsPlusNormal0"/>
        <w:ind w:firstLine="540"/>
        <w:jc w:val="both"/>
      </w:pPr>
    </w:p>
    <w:p w:rsidR="009958C2" w:rsidRDefault="009958C2">
      <w:pPr>
        <w:pStyle w:val="ConsPlusNormal0"/>
        <w:ind w:firstLine="540"/>
        <w:jc w:val="both"/>
      </w:pPr>
    </w:p>
    <w:p w:rsidR="009958C2" w:rsidRDefault="009958C2">
      <w:pPr>
        <w:pStyle w:val="ConsPlusNormal0"/>
        <w:ind w:firstLine="540"/>
        <w:jc w:val="both"/>
      </w:pPr>
    </w:p>
    <w:p w:rsidR="009958C2" w:rsidRDefault="004B36BE">
      <w:pPr>
        <w:pStyle w:val="ConsPlusNormal0"/>
        <w:jc w:val="right"/>
        <w:outlineLvl w:val="0"/>
      </w:pPr>
      <w:r>
        <w:t>Утверждена</w:t>
      </w:r>
    </w:p>
    <w:p w:rsidR="009958C2" w:rsidRDefault="004B36BE">
      <w:pPr>
        <w:pStyle w:val="ConsPlusNormal0"/>
        <w:jc w:val="right"/>
      </w:pPr>
      <w:r>
        <w:t>Постановлением Правительства</w:t>
      </w:r>
    </w:p>
    <w:p w:rsidR="009958C2" w:rsidRDefault="004B36BE">
      <w:pPr>
        <w:pStyle w:val="ConsPlusNormal0"/>
        <w:jc w:val="right"/>
      </w:pPr>
      <w:r>
        <w:t>Российской Федерации</w:t>
      </w:r>
    </w:p>
    <w:p w:rsidR="009958C2" w:rsidRDefault="004B36BE">
      <w:pPr>
        <w:pStyle w:val="ConsPlusNormal0"/>
        <w:jc w:val="right"/>
      </w:pPr>
      <w:r>
        <w:t>от 26 февраля 2010 г. N 96</w:t>
      </w:r>
    </w:p>
    <w:p w:rsidR="009958C2" w:rsidRDefault="009958C2">
      <w:pPr>
        <w:pStyle w:val="ConsPlusNormal0"/>
        <w:ind w:firstLine="540"/>
        <w:jc w:val="both"/>
      </w:pPr>
    </w:p>
    <w:p w:rsidR="009958C2" w:rsidRDefault="004B36BE">
      <w:pPr>
        <w:pStyle w:val="ConsPlusTitle0"/>
        <w:jc w:val="center"/>
      </w:pPr>
      <w:bookmarkStart w:id="7" w:name="P113"/>
      <w:bookmarkEnd w:id="7"/>
      <w:r>
        <w:t>МЕТОДИКА</w:t>
      </w:r>
    </w:p>
    <w:p w:rsidR="009958C2" w:rsidRDefault="004B36BE">
      <w:pPr>
        <w:pStyle w:val="ConsPlusTitle0"/>
        <w:jc w:val="center"/>
      </w:pPr>
      <w:r>
        <w:t>ПРОВЕДЕНИЯ АНТИКОРРУПЦИОННОЙ ЭКСПЕРТИЗЫ НОРМАТИВНЫХ</w:t>
      </w:r>
    </w:p>
    <w:p w:rsidR="009958C2" w:rsidRDefault="004B36BE">
      <w:pPr>
        <w:pStyle w:val="ConsPlusTitle0"/>
        <w:jc w:val="center"/>
      </w:pPr>
      <w:r>
        <w:t>ПРАВОВЫХ АКТОВ И ПРОЕКТОВ НО</w:t>
      </w:r>
      <w:r>
        <w:t>РМАТИВНЫХ ПРАВОВЫХ АКТОВ</w:t>
      </w:r>
    </w:p>
    <w:p w:rsidR="009958C2" w:rsidRDefault="009958C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9958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58C2" w:rsidRDefault="009958C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58C2" w:rsidRDefault="009958C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58C2" w:rsidRDefault="004B36B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58C2" w:rsidRDefault="004B36BE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Правительства РФ от 18.07.2015 N 732)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58C2" w:rsidRDefault="009958C2">
            <w:pPr>
              <w:pStyle w:val="ConsPlusNormal0"/>
            </w:pPr>
          </w:p>
        </w:tc>
      </w:tr>
    </w:tbl>
    <w:p w:rsidR="009958C2" w:rsidRDefault="009958C2">
      <w:pPr>
        <w:pStyle w:val="ConsPlusNormal0"/>
        <w:jc w:val="center"/>
      </w:pPr>
    </w:p>
    <w:p w:rsidR="009958C2" w:rsidRDefault="004B36BE">
      <w:pPr>
        <w:pStyle w:val="ConsPlusNormal0"/>
        <w:ind w:firstLine="540"/>
        <w:jc w:val="both"/>
      </w:pPr>
      <w:r>
        <w:t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</w:t>
      </w:r>
      <w:r>
        <w:t xml:space="preserve"> нормативных правовых актов в целях выявления в них коррупциогенных факторов и их последующего устранения.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</w:t>
      </w:r>
      <w:r>
        <w:t>ых правовых актов и проектов нормативных правовых актов.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2. Для обеспечения обоснованности, объективности и проверяемости результатов антикоррупционной экспертизы необходимо проводить экспертизу каждой нормы нормативного правового акта или положения проект</w:t>
      </w:r>
      <w:r>
        <w:t>а нормативного правового акта.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3. Коррупциогенными факторами,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а) широта дискреционных полномочий</w:t>
      </w:r>
      <w:r>
        <w:t xml:space="preserve"> - отсутствие или неопределенность сроков, условий или оснований принятия решения, наличие дублирующих полномочий государственного органа, органа местного самоуправления или организации (их должностных лиц);</w:t>
      </w:r>
    </w:p>
    <w:p w:rsidR="009958C2" w:rsidRDefault="004B36BE">
      <w:pPr>
        <w:pStyle w:val="ConsPlusNormal0"/>
        <w:jc w:val="both"/>
      </w:pPr>
      <w:r>
        <w:t>(в ред. Постановления Правительства РФ от 18.07.</w:t>
      </w:r>
      <w:r>
        <w:t>2015 N 732)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б) 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</w:t>
      </w:r>
      <w:r>
        <w:t>;</w:t>
      </w:r>
    </w:p>
    <w:p w:rsidR="009958C2" w:rsidRDefault="004B36BE">
      <w:pPr>
        <w:pStyle w:val="ConsPlusNormal0"/>
        <w:jc w:val="both"/>
      </w:pPr>
      <w:r>
        <w:t>(в ред. Постановления Правительства РФ от 18.07.2015 N 732)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</w:t>
      </w:r>
      <w:r>
        <w:t>управления или организаций (их должностных лиц);</w:t>
      </w:r>
    </w:p>
    <w:p w:rsidR="009958C2" w:rsidRDefault="004B36BE">
      <w:pPr>
        <w:pStyle w:val="ConsPlusNormal0"/>
        <w:jc w:val="both"/>
      </w:pPr>
      <w:r>
        <w:t>(в ред. Постановления Правительства РФ от 18.07.2015 N 732)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lastRenderedPageBreak/>
        <w:t xml:space="preserve">г) чрезмерная свобода подзаконного нормотворчества - наличие бланкетных и отсылочных норм, приводящее к принятию подзаконных актов, вторгающихся в </w:t>
      </w:r>
      <w:r>
        <w:t>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9958C2" w:rsidRDefault="004B36BE">
      <w:pPr>
        <w:pStyle w:val="ConsPlusNormal0"/>
        <w:jc w:val="both"/>
      </w:pPr>
      <w:r>
        <w:t>(в ред. Постановления Правительства РФ от 18.07.2015 N 732)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д) принятие нормативного правового акта за пределами компет</w:t>
      </w:r>
      <w:r>
        <w:t>енции 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9958C2" w:rsidRDefault="004B36BE">
      <w:pPr>
        <w:pStyle w:val="ConsPlusNormal0"/>
        <w:jc w:val="both"/>
      </w:pPr>
      <w:r>
        <w:t>(в ред. Постановления Правительства РФ от 18.07.2015 N 732)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е) заполнение законодательных п</w:t>
      </w:r>
      <w:r>
        <w:t>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ж) отсутствие или неполнота административных процедур -</w:t>
      </w:r>
      <w:r>
        <w:t xml:space="preserve">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9958C2" w:rsidRDefault="004B36BE">
      <w:pPr>
        <w:pStyle w:val="ConsPlusNormal0"/>
        <w:jc w:val="both"/>
      </w:pPr>
      <w:r>
        <w:t>(в ред. Постановления Правительства РФ от 18.07.2015 N 732)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з) отказ от конкурсных (аукционных) процедур - закрепление административного порядка предоставления права (блага);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и) нормативные коллизии - противоречия, в том числе внутренние, между нормами, создающие для государственных органов, органов местного самоу</w:t>
      </w:r>
      <w:r>
        <w:t>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9958C2" w:rsidRDefault="004B36BE">
      <w:pPr>
        <w:pStyle w:val="ConsPlusNormal0"/>
        <w:jc w:val="both"/>
      </w:pPr>
      <w:r>
        <w:t>(пп. "и" введен Постановлением Правительства РФ от 18.07.2015 N 732)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4. Коррупциогенными факторами, содержащими неопределенные,</w:t>
      </w:r>
      <w:r>
        <w:t xml:space="preserve"> трудновыполнимые и (или) обременительные требования к гражданам и организациям, являются: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</w:t>
      </w:r>
      <w:r>
        <w:t>бований к гражданам и организациям;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б) 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9958C2" w:rsidRDefault="004B36BE">
      <w:pPr>
        <w:pStyle w:val="ConsPlusNormal0"/>
        <w:jc w:val="both"/>
      </w:pPr>
      <w:r>
        <w:t>(в ред. Постановлен</w:t>
      </w:r>
      <w:r>
        <w:t>ия Правительства РФ от 18.07.2015 N 732)</w:t>
      </w:r>
    </w:p>
    <w:p w:rsidR="009958C2" w:rsidRDefault="004B36BE">
      <w:pPr>
        <w:pStyle w:val="ConsPlusNormal0"/>
        <w:spacing w:before="240"/>
        <w:ind w:firstLine="540"/>
        <w:jc w:val="both"/>
      </w:pPr>
      <w:r>
        <w:t>в) 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9958C2" w:rsidRDefault="009958C2">
      <w:pPr>
        <w:pStyle w:val="ConsPlusNormal0"/>
        <w:ind w:firstLine="540"/>
        <w:jc w:val="both"/>
      </w:pPr>
    </w:p>
    <w:p w:rsidR="009958C2" w:rsidRDefault="009958C2">
      <w:pPr>
        <w:pStyle w:val="ConsPlusNormal0"/>
        <w:ind w:firstLine="540"/>
        <w:jc w:val="both"/>
      </w:pPr>
    </w:p>
    <w:p w:rsidR="009958C2" w:rsidRDefault="009958C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958C2" w:rsidSect="009958C2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6BE" w:rsidRDefault="004B36BE" w:rsidP="009958C2">
      <w:r>
        <w:separator/>
      </w:r>
    </w:p>
  </w:endnote>
  <w:endnote w:type="continuationSeparator" w:id="0">
    <w:p w:rsidR="004B36BE" w:rsidRDefault="004B36BE" w:rsidP="009958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8C2" w:rsidRDefault="004B36BE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8C2" w:rsidRDefault="004B36BE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6BE" w:rsidRDefault="004B36BE" w:rsidP="009958C2">
      <w:r>
        <w:separator/>
      </w:r>
    </w:p>
  </w:footnote>
  <w:footnote w:type="continuationSeparator" w:id="0">
    <w:p w:rsidR="004B36BE" w:rsidRDefault="004B36BE" w:rsidP="009958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9958C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958C2" w:rsidRDefault="004B36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Правительства РФ от 26.02.2010 N 96</w:t>
          </w:r>
          <w:r>
            <w:rPr>
              <w:rFonts w:ascii="Tahoma" w:hAnsi="Tahoma" w:cs="Tahoma"/>
              <w:sz w:val="16"/>
              <w:szCs w:val="16"/>
            </w:rPr>
            <w:br/>
            <w:t>(ред. от 20.04.2024)</w:t>
          </w:r>
          <w:r>
            <w:rPr>
              <w:rFonts w:ascii="Tahoma" w:hAnsi="Tahoma" w:cs="Tahoma"/>
              <w:sz w:val="16"/>
              <w:szCs w:val="16"/>
            </w:rPr>
            <w:br/>
            <w:t>"Об антикоррупционной экспертизе нормативных прав...</w:t>
          </w:r>
        </w:p>
      </w:tc>
      <w:tc>
        <w:tcPr>
          <w:tcW w:w="2300" w:type="pct"/>
          <w:vAlign w:val="center"/>
        </w:tcPr>
        <w:p w:rsidR="009958C2" w:rsidRDefault="004B36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</w:t>
          </w:r>
          <w:r>
            <w:rPr>
              <w:rFonts w:ascii="Tahoma" w:hAnsi="Tahoma" w:cs="Tahoma"/>
              <w:sz w:val="16"/>
              <w:szCs w:val="16"/>
            </w:rPr>
            <w:t xml:space="preserve"> 15.07.2026</w:t>
          </w:r>
        </w:p>
      </w:tc>
    </w:tr>
  </w:tbl>
  <w:p w:rsidR="009958C2" w:rsidRDefault="009958C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958C2" w:rsidRDefault="009958C2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9958C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958C2" w:rsidRDefault="004B36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26.02.2010 N 96</w:t>
          </w:r>
          <w:r>
            <w:rPr>
              <w:rFonts w:ascii="Tahoma" w:hAnsi="Tahoma" w:cs="Tahoma"/>
              <w:sz w:val="16"/>
              <w:szCs w:val="16"/>
            </w:rPr>
            <w:br/>
            <w:t>(ред. от 20.04.2024)</w:t>
          </w:r>
          <w:r>
            <w:rPr>
              <w:rFonts w:ascii="Tahoma" w:hAnsi="Tahoma" w:cs="Tahoma"/>
              <w:sz w:val="16"/>
              <w:szCs w:val="16"/>
            </w:rPr>
            <w:br/>
            <w:t>"Об антикоррупционной экспертизе нормативных прав...</w:t>
          </w:r>
        </w:p>
      </w:tc>
      <w:tc>
        <w:tcPr>
          <w:tcW w:w="2300" w:type="pct"/>
          <w:vAlign w:val="center"/>
        </w:tcPr>
        <w:p w:rsidR="009958C2" w:rsidRDefault="004B36B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15.07.2026</w:t>
          </w:r>
        </w:p>
      </w:tc>
    </w:tr>
  </w:tbl>
  <w:p w:rsidR="009958C2" w:rsidRDefault="009958C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958C2" w:rsidRDefault="009958C2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958C2"/>
    <w:rsid w:val="004B36BE"/>
    <w:rsid w:val="0097313E"/>
    <w:rsid w:val="00995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58C2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rsid w:val="009958C2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9958C2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9958C2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9958C2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9958C2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9958C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9958C2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rsid w:val="009958C2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rsid w:val="009958C2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rsid w:val="009958C2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9958C2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9958C2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9958C2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9958C2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9958C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9958C2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rsid w:val="009958C2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731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13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7313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7313E"/>
  </w:style>
  <w:style w:type="paragraph" w:styleId="a7">
    <w:name w:val="footer"/>
    <w:basedOn w:val="a"/>
    <w:link w:val="a8"/>
    <w:uiPriority w:val="99"/>
    <w:semiHidden/>
    <w:unhideWhenUsed/>
    <w:rsid w:val="0097313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7313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ikulskayaLA\Downloads\regulation.gov.ru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C:\Users\MikulskayaLA\Downloads\regulation.gov.ru" TargetMode="External"/><Relationship Id="rId12" Type="http://schemas.openxmlformats.org/officeDocument/2006/relationships/hyperlink" Target="file:///C:\Users\MikulskayaLA\Downloads\regulation.gov.r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s://regulation.gov.ru" TargetMode="External"/><Relationship Id="rId11" Type="http://schemas.openxmlformats.org/officeDocument/2006/relationships/hyperlink" Target="file:///C:\Users\MikulskayaLA\Downloads\regulation.gov.ru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file:///C:\Users\MikulskayaLA\Downloads\regulation.gov.ru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C:\Users\MikulskayaLA\Downloads\regulation.gov.ru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4204</Words>
  <Characters>23967</Characters>
  <Application>Microsoft Office Word</Application>
  <DocSecurity>0</DocSecurity>
  <Lines>199</Lines>
  <Paragraphs>56</Paragraphs>
  <ScaleCrop>false</ScaleCrop>
  <Company>КонсультантПлюс Версия 4024.00.50</Company>
  <LinksUpToDate>false</LinksUpToDate>
  <CharactersWithSpaces>28115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26.02.2010 N 96
(ред. от 20.04.2024)
"Об антикоррупционной экспертизе нормативных правовых актов и проектов нормативных правовых актов"
(вместе с "Правилами проведения антикоррупционной экспертизы нормативных правовых актов и проектов нормативных правовых актов", "Методикой проведения антикоррупционной экспертизы нормативных правовых актов и проектов нормативных правовых актов")</dc:title>
  <dc:creator>Микульская Людмила Александровна</dc:creator>
  <cp:lastModifiedBy>MikulskayaLA</cp:lastModifiedBy>
  <cp:revision>2</cp:revision>
  <dcterms:created xsi:type="dcterms:W3CDTF">2026-07-15T13:09:00Z</dcterms:created>
  <dcterms:modified xsi:type="dcterms:W3CDTF">2026-07-15T13:09:00Z</dcterms:modified>
</cp:coreProperties>
</file>